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4621ADD8"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bookmarkStart w:id="0" w:name="_Hlk128387261"/>
      <w:bookmarkStart w:id="1" w:name="_Hlk128389254"/>
      <w:r w:rsidR="00D82AB2" w:rsidRPr="00D82AB2">
        <w:rPr>
          <w:rFonts w:ascii="Arial" w:hAnsi="Arial" w:cs="Arial"/>
          <w:sz w:val="24"/>
          <w:szCs w:val="24"/>
        </w:rPr>
        <w:t>aprueba</w:t>
      </w:r>
      <w:r w:rsidR="00D82AB2" w:rsidRPr="00D82AB2">
        <w:rPr>
          <w:rStyle w:val="Refdenotaalpie"/>
          <w:rFonts w:ascii="Arial" w:hAnsi="Arial" w:cs="Arial"/>
          <w:sz w:val="24"/>
          <w:szCs w:val="24"/>
        </w:rPr>
        <w:footnoteReference w:id="1"/>
      </w:r>
      <w:r w:rsidR="00D82AB2" w:rsidRPr="00D82AB2">
        <w:rPr>
          <w:rFonts w:ascii="Arial" w:hAnsi="Arial" w:cs="Arial"/>
          <w:sz w:val="24"/>
          <w:szCs w:val="24"/>
        </w:rPr>
        <w:t xml:space="preserve"> el proyecto de Acuerdo que declara</w:t>
      </w:r>
      <w:bookmarkEnd w:id="0"/>
      <w:bookmarkEnd w:id="1"/>
      <w:r w:rsidR="00D82AB2">
        <w:rPr>
          <w:rFonts w:ascii="Arial" w:hAnsi="Arial" w:cs="Arial"/>
          <w:sz w:val="24"/>
          <w:szCs w:val="24"/>
        </w:rPr>
        <w:t xml:space="preserve"> como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322FAE">
        <w:rPr>
          <w:rFonts w:ascii="Arial" w:hAnsi="Arial" w:cs="Arial"/>
          <w:sz w:val="24"/>
          <w:szCs w:val="24"/>
        </w:rPr>
        <w:t>San Francisco Jaltepetongo</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w:t>
      </w:r>
      <w:r w:rsidR="00AA0AE7">
        <w:rPr>
          <w:rFonts w:ascii="Arial" w:hAnsi="Arial" w:cs="Arial"/>
          <w:sz w:val="24"/>
          <w:szCs w:val="24"/>
        </w:rPr>
        <w:t xml:space="preserve">durante </w:t>
      </w:r>
      <w:r w:rsidR="00CA54D5">
        <w:rPr>
          <w:rFonts w:ascii="Arial" w:hAnsi="Arial" w:cs="Arial"/>
          <w:sz w:val="24"/>
          <w:szCs w:val="24"/>
        </w:rPr>
        <w:t>los</w:t>
      </w:r>
      <w:r w:rsidR="00CA54D5" w:rsidRPr="0083051D">
        <w:rPr>
          <w:rFonts w:ascii="Arial" w:hAnsi="Arial" w:cs="Arial"/>
          <w:sz w:val="24"/>
          <w:szCs w:val="24"/>
        </w:rPr>
        <w:t xml:space="preserve"> días</w:t>
      </w:r>
      <w:r w:rsidRPr="0083051D">
        <w:rPr>
          <w:rFonts w:ascii="Arial" w:hAnsi="Arial" w:cs="Arial"/>
          <w:sz w:val="24"/>
          <w:szCs w:val="24"/>
        </w:rPr>
        <w:t xml:space="preserve"> </w:t>
      </w:r>
      <w:r w:rsidR="00AB358B">
        <w:rPr>
          <w:rFonts w:ascii="Arial" w:hAnsi="Arial" w:cs="Arial"/>
          <w:sz w:val="24"/>
          <w:szCs w:val="24"/>
        </w:rPr>
        <w:t xml:space="preserve">13 y 24 de octubre </w:t>
      </w:r>
      <w:r w:rsidR="007D477E" w:rsidRPr="0083051D">
        <w:rPr>
          <w:rFonts w:ascii="Arial" w:hAnsi="Arial" w:cs="Arial"/>
          <w:sz w:val="24"/>
          <w:szCs w:val="24"/>
        </w:rPr>
        <w:t>de 2022</w:t>
      </w:r>
      <w:r w:rsidRPr="0083051D">
        <w:rPr>
          <w:rFonts w:ascii="Arial" w:hAnsi="Arial" w:cs="Arial"/>
          <w:sz w:val="24"/>
          <w:szCs w:val="24"/>
        </w:rPr>
        <w:t xml:space="preserve">, </w:t>
      </w:r>
      <w:bookmarkStart w:id="2"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2"/>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322A66">
        <w:trPr>
          <w:trHeight w:val="624"/>
        </w:trPr>
        <w:tc>
          <w:tcPr>
            <w:tcW w:w="2761" w:type="dxa"/>
            <w:shd w:val="clear" w:color="auto" w:fill="auto"/>
            <w:vAlign w:val="center"/>
          </w:tcPr>
          <w:p w14:paraId="1AA0FC28" w14:textId="77777777" w:rsidR="005C01EE" w:rsidRPr="008D6E2C" w:rsidRDefault="005C01EE" w:rsidP="00322A66">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322A66">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322A66">
        <w:trPr>
          <w:trHeight w:val="624"/>
        </w:trPr>
        <w:tc>
          <w:tcPr>
            <w:tcW w:w="2761" w:type="dxa"/>
            <w:shd w:val="clear" w:color="auto" w:fill="auto"/>
            <w:vAlign w:val="center"/>
          </w:tcPr>
          <w:p w14:paraId="0EA14A29" w14:textId="77777777" w:rsidR="005C01EE" w:rsidRPr="008D6E2C" w:rsidRDefault="005C01EE" w:rsidP="00322A66">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322A66">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322A66">
        <w:trPr>
          <w:trHeight w:val="624"/>
        </w:trPr>
        <w:tc>
          <w:tcPr>
            <w:tcW w:w="2761" w:type="dxa"/>
            <w:shd w:val="clear" w:color="auto" w:fill="auto"/>
            <w:vAlign w:val="center"/>
          </w:tcPr>
          <w:p w14:paraId="5298760D" w14:textId="77777777" w:rsidR="005C01EE" w:rsidRPr="008D6E2C" w:rsidRDefault="005C01EE" w:rsidP="00322A66">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322A66">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CA7772" w:rsidRPr="008D6E2C" w14:paraId="1759E1A1" w14:textId="77777777" w:rsidTr="00D323CD">
        <w:trPr>
          <w:trHeight w:val="624"/>
        </w:trPr>
        <w:tc>
          <w:tcPr>
            <w:tcW w:w="2761" w:type="dxa"/>
            <w:shd w:val="clear" w:color="auto" w:fill="auto"/>
          </w:tcPr>
          <w:p w14:paraId="5E96E963" w14:textId="1A03E755" w:rsidR="00CA7772" w:rsidRPr="00CA7772" w:rsidRDefault="00CA7772" w:rsidP="00CA7772">
            <w:pPr>
              <w:widowControl w:val="0"/>
              <w:spacing w:after="240" w:line="276" w:lineRule="auto"/>
              <w:ind w:left="-108" w:right="-74"/>
              <w:jc w:val="left"/>
              <w:rPr>
                <w:rFonts w:ascii="Arial" w:hAnsi="Arial" w:cs="Arial"/>
                <w:b/>
                <w:bCs/>
                <w:sz w:val="24"/>
                <w:szCs w:val="24"/>
              </w:rPr>
            </w:pPr>
            <w:r w:rsidRPr="00CA7772">
              <w:rPr>
                <w:rFonts w:ascii="Arial" w:hAnsi="Arial" w:cs="Arial"/>
                <w:b/>
                <w:bCs/>
                <w:color w:val="000000" w:themeColor="text1"/>
                <w:sz w:val="24"/>
                <w:szCs w:val="24"/>
              </w:rPr>
              <w:t>CPSNI:</w:t>
            </w:r>
          </w:p>
        </w:tc>
        <w:tc>
          <w:tcPr>
            <w:tcW w:w="5386" w:type="dxa"/>
            <w:shd w:val="clear" w:color="auto" w:fill="auto"/>
          </w:tcPr>
          <w:p w14:paraId="5E845FBE" w14:textId="22CE725C" w:rsidR="00CA7772" w:rsidRPr="008D6E2C" w:rsidRDefault="00CA7772" w:rsidP="00CA7772">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C01EE" w:rsidRPr="008D6E2C" w14:paraId="5CFC049D" w14:textId="77777777" w:rsidTr="00322A66">
        <w:trPr>
          <w:trHeight w:val="624"/>
        </w:trPr>
        <w:tc>
          <w:tcPr>
            <w:tcW w:w="2761" w:type="dxa"/>
            <w:shd w:val="clear" w:color="auto" w:fill="auto"/>
            <w:vAlign w:val="center"/>
          </w:tcPr>
          <w:p w14:paraId="5A3B14B8" w14:textId="77777777" w:rsidR="005C01EE" w:rsidRPr="008D6E2C" w:rsidRDefault="005C01EE" w:rsidP="00322A66">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5C01EE" w:rsidRPr="008D6E2C" w:rsidRDefault="005C01EE" w:rsidP="00322A66">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C01EE" w:rsidRPr="008D6E2C" w14:paraId="70C43024" w14:textId="77777777" w:rsidTr="00322A66">
        <w:trPr>
          <w:trHeight w:val="624"/>
        </w:trPr>
        <w:tc>
          <w:tcPr>
            <w:tcW w:w="2761" w:type="dxa"/>
            <w:shd w:val="clear" w:color="auto" w:fill="auto"/>
            <w:vAlign w:val="center"/>
          </w:tcPr>
          <w:p w14:paraId="4B49DC24" w14:textId="77777777" w:rsidR="005C01EE" w:rsidRPr="008D6E2C" w:rsidRDefault="005C01EE" w:rsidP="00322A66">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5C01EE" w:rsidRPr="008D6E2C" w:rsidRDefault="005C01EE" w:rsidP="00322A66">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C01EE" w:rsidRPr="008D6E2C" w14:paraId="249995F5" w14:textId="77777777" w:rsidTr="00322A66">
        <w:trPr>
          <w:trHeight w:val="624"/>
        </w:trPr>
        <w:tc>
          <w:tcPr>
            <w:tcW w:w="2761" w:type="dxa"/>
            <w:shd w:val="clear" w:color="auto" w:fill="auto"/>
            <w:vAlign w:val="center"/>
          </w:tcPr>
          <w:p w14:paraId="3177C7CB" w14:textId="77777777" w:rsidR="005C01EE" w:rsidRPr="008D6E2C" w:rsidRDefault="005C01EE" w:rsidP="00322A66">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7734172B" w:rsidR="005C01EE" w:rsidRPr="008D6E2C" w:rsidRDefault="005C01EE" w:rsidP="00322A66">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sidR="00342FFB">
              <w:rPr>
                <w:rFonts w:ascii="Arial" w:hAnsi="Arial" w:cs="Arial"/>
                <w:sz w:val="24"/>
                <w:szCs w:val="24"/>
              </w:rPr>
              <w:t>d</w:t>
            </w:r>
            <w:r w:rsidRPr="008D6E2C">
              <w:rPr>
                <w:rFonts w:ascii="Arial" w:hAnsi="Arial" w:cs="Arial"/>
                <w:sz w:val="24"/>
                <w:szCs w:val="24"/>
              </w:rPr>
              <w:t>el Estado de Oaxaca.</w:t>
            </w:r>
          </w:p>
        </w:tc>
      </w:tr>
      <w:tr w:rsidR="005C01EE" w:rsidRPr="008D6E2C" w14:paraId="079714E0" w14:textId="77777777" w:rsidTr="00322A66">
        <w:trPr>
          <w:trHeight w:val="624"/>
        </w:trPr>
        <w:tc>
          <w:tcPr>
            <w:tcW w:w="2761" w:type="dxa"/>
            <w:shd w:val="clear" w:color="auto" w:fill="auto"/>
            <w:vAlign w:val="center"/>
          </w:tcPr>
          <w:p w14:paraId="331AAB66" w14:textId="77777777" w:rsidR="005C01EE" w:rsidRPr="008D6E2C" w:rsidRDefault="005C01EE" w:rsidP="00322A66">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5C01EE" w:rsidRPr="008D6E2C" w:rsidRDefault="005C01EE" w:rsidP="00322A66">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5C01EE" w:rsidRPr="008D6E2C" w14:paraId="2E22C005" w14:textId="77777777" w:rsidTr="00322A66">
        <w:trPr>
          <w:trHeight w:val="624"/>
        </w:trPr>
        <w:tc>
          <w:tcPr>
            <w:tcW w:w="2761" w:type="dxa"/>
            <w:shd w:val="clear" w:color="auto" w:fill="auto"/>
            <w:vAlign w:val="center"/>
          </w:tcPr>
          <w:p w14:paraId="4A088361" w14:textId="77777777" w:rsidR="005C01EE" w:rsidRDefault="005C01EE" w:rsidP="00322A66">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437CF868" w:rsidR="005C01EE" w:rsidRDefault="006C5167" w:rsidP="00322A66">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87794A">
              <w:rPr>
                <w:rFonts w:ascii="Arial" w:hAnsi="Arial" w:cs="Arial"/>
                <w:sz w:val="24"/>
                <w:szCs w:val="24"/>
              </w:rPr>
              <w:t>Regional</w:t>
            </w:r>
            <w:r>
              <w:rPr>
                <w:rFonts w:ascii="Arial" w:hAnsi="Arial" w:cs="Arial"/>
                <w:sz w:val="24"/>
                <w:szCs w:val="24"/>
              </w:rPr>
              <w:t xml:space="preserve"> del Tribunal Electoral del Poder Judicial de la Federación (TEPJ), correspondiente a la Tercera Circunscripción Plurinominal Electoral con sede en Xalapa-Enríquez, Veracruz.</w:t>
            </w:r>
          </w:p>
        </w:tc>
      </w:tr>
      <w:tr w:rsidR="005C01EE" w:rsidRPr="008D6E2C" w14:paraId="64C5AAA7" w14:textId="77777777" w:rsidTr="00322A66">
        <w:trPr>
          <w:trHeight w:val="624"/>
        </w:trPr>
        <w:tc>
          <w:tcPr>
            <w:tcW w:w="2761" w:type="dxa"/>
            <w:shd w:val="clear" w:color="auto" w:fill="auto"/>
            <w:vAlign w:val="center"/>
          </w:tcPr>
          <w:p w14:paraId="062D590F" w14:textId="77777777" w:rsidR="005C01EE" w:rsidRPr="008D6E2C" w:rsidRDefault="005C01EE" w:rsidP="00322A66">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5C01EE" w:rsidRPr="008D6E2C" w:rsidRDefault="005C01EE" w:rsidP="00322A66">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C01EE" w:rsidRPr="008D6E2C" w14:paraId="382D3E49" w14:textId="77777777" w:rsidTr="00322A66">
        <w:trPr>
          <w:trHeight w:val="624"/>
        </w:trPr>
        <w:tc>
          <w:tcPr>
            <w:tcW w:w="2761" w:type="dxa"/>
            <w:shd w:val="clear" w:color="auto" w:fill="auto"/>
            <w:vAlign w:val="center"/>
          </w:tcPr>
          <w:p w14:paraId="0E30BA43" w14:textId="77777777" w:rsidR="005C01EE" w:rsidRPr="008D6E2C" w:rsidRDefault="005C01EE" w:rsidP="00322A66">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5C01EE" w:rsidRPr="008D6E2C" w:rsidRDefault="005C01EE" w:rsidP="00322A66">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C01EE" w:rsidRPr="008D6E2C" w14:paraId="31438C7B" w14:textId="77777777" w:rsidTr="00322A66">
        <w:trPr>
          <w:trHeight w:val="624"/>
        </w:trPr>
        <w:tc>
          <w:tcPr>
            <w:tcW w:w="2761" w:type="dxa"/>
            <w:shd w:val="clear" w:color="auto" w:fill="auto"/>
            <w:vAlign w:val="center"/>
          </w:tcPr>
          <w:p w14:paraId="3ABB4891" w14:textId="77777777" w:rsidR="005C01EE" w:rsidRPr="008D6E2C" w:rsidRDefault="005C01EE" w:rsidP="00322A66">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5C01EE" w:rsidRPr="008D6E2C" w:rsidRDefault="005C01EE" w:rsidP="00322A66">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C01EE" w:rsidRPr="008D6E2C" w14:paraId="5CC5BBE8" w14:textId="77777777" w:rsidTr="00322A66">
        <w:trPr>
          <w:trHeight w:val="624"/>
        </w:trPr>
        <w:tc>
          <w:tcPr>
            <w:tcW w:w="2761" w:type="dxa"/>
            <w:shd w:val="clear" w:color="auto" w:fill="auto"/>
            <w:vAlign w:val="center"/>
          </w:tcPr>
          <w:p w14:paraId="07711850" w14:textId="77777777" w:rsidR="005C01EE" w:rsidRPr="008D6E2C" w:rsidRDefault="005C01EE" w:rsidP="00322A66">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5C01EE" w:rsidRPr="008D6E2C" w:rsidRDefault="005C01EE" w:rsidP="00322A66">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C01EE" w:rsidRPr="008D6E2C" w14:paraId="0E5E05F4" w14:textId="77777777" w:rsidTr="00322A66">
        <w:trPr>
          <w:trHeight w:val="624"/>
        </w:trPr>
        <w:tc>
          <w:tcPr>
            <w:tcW w:w="2761" w:type="dxa"/>
            <w:shd w:val="clear" w:color="auto" w:fill="auto"/>
            <w:vAlign w:val="center"/>
          </w:tcPr>
          <w:p w14:paraId="755B889C" w14:textId="77777777" w:rsidR="005C01EE" w:rsidRDefault="005C01EE" w:rsidP="00322A66">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5C01EE" w:rsidRDefault="005C01EE" w:rsidP="00322A66">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76D13C71" w:rsidR="00BF2800" w:rsidRPr="0083051D" w:rsidRDefault="00D82AB2"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w:t>
      </w:r>
      <w:r w:rsidR="00BF2800" w:rsidRPr="0083051D">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8D18499" w14:textId="77777777" w:rsidR="00ED179D" w:rsidRPr="0083051D" w:rsidRDefault="00ED179D" w:rsidP="00C44B9A">
      <w:pPr>
        <w:pStyle w:val="Prrafodelista"/>
        <w:spacing w:after="0" w:line="276" w:lineRule="auto"/>
        <w:rPr>
          <w:rFonts w:ascii="Arial" w:hAnsi="Arial" w:cs="Arial"/>
          <w:i/>
          <w:iCs/>
          <w:color w:val="000000" w:themeColor="text1"/>
          <w:sz w:val="24"/>
          <w:szCs w:val="24"/>
        </w:rPr>
      </w:pPr>
    </w:p>
    <w:p w14:paraId="0699FC82" w14:textId="4D12EBEC" w:rsidR="009C7E62" w:rsidRPr="0083051D" w:rsidRDefault="009C7E62" w:rsidP="009C7E62">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01</w:t>
      </w:r>
      <w:r w:rsidR="00D94366">
        <w:rPr>
          <w:rFonts w:ascii="Arial" w:hAnsi="Arial" w:cs="Arial"/>
          <w:b/>
          <w:color w:val="000000" w:themeColor="text1"/>
          <w:sz w:val="24"/>
          <w:szCs w:val="24"/>
        </w:rPr>
        <w:t>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sidR="00322FAE">
        <w:rPr>
          <w:rFonts w:ascii="Arial" w:hAnsi="Arial" w:cs="Arial"/>
          <w:color w:val="000000" w:themeColor="text1"/>
          <w:sz w:val="24"/>
          <w:szCs w:val="24"/>
        </w:rPr>
        <w:t>334</w:t>
      </w:r>
      <w:r w:rsidRPr="0083051D">
        <w:rPr>
          <w:rFonts w:ascii="Arial" w:hAnsi="Arial" w:cs="Arial"/>
          <w:color w:val="000000" w:themeColor="text1"/>
          <w:sz w:val="24"/>
          <w:szCs w:val="24"/>
        </w:rPr>
        <w:t>/20</w:t>
      </w:r>
      <w:r w:rsidR="00322FAE">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de fecha</w:t>
      </w:r>
      <w:r w:rsidR="00342FFB">
        <w:rPr>
          <w:rFonts w:ascii="Arial" w:hAnsi="Arial" w:cs="Arial"/>
          <w:color w:val="000000" w:themeColor="text1"/>
          <w:sz w:val="24"/>
          <w:szCs w:val="24"/>
        </w:rPr>
        <w:t xml:space="preserve"> 24 de</w:t>
      </w:r>
      <w:r>
        <w:rPr>
          <w:rFonts w:ascii="Arial" w:hAnsi="Arial" w:cs="Arial"/>
          <w:color w:val="000000" w:themeColor="text1"/>
          <w:sz w:val="24"/>
          <w:szCs w:val="24"/>
        </w:rPr>
        <w:t xml:space="preserve"> </w:t>
      </w:r>
      <w:r w:rsidR="00D94366">
        <w:rPr>
          <w:rFonts w:ascii="Arial" w:hAnsi="Arial" w:cs="Arial"/>
          <w:color w:val="000000" w:themeColor="text1"/>
          <w:sz w:val="24"/>
          <w:szCs w:val="24"/>
        </w:rPr>
        <w:t>diciembre</w:t>
      </w:r>
      <w:r>
        <w:rPr>
          <w:rFonts w:ascii="Arial" w:hAnsi="Arial" w:cs="Arial"/>
          <w:color w:val="000000" w:themeColor="text1"/>
          <w:sz w:val="24"/>
          <w:szCs w:val="24"/>
        </w:rPr>
        <w:t xml:space="preserve"> de 201</w:t>
      </w:r>
      <w:r w:rsidR="00D94366">
        <w:rPr>
          <w:rFonts w:ascii="Arial" w:hAnsi="Arial" w:cs="Arial"/>
          <w:color w:val="000000" w:themeColor="text1"/>
          <w:sz w:val="24"/>
          <w:szCs w:val="24"/>
        </w:rPr>
        <w:t>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sidR="00322FAE">
        <w:rPr>
          <w:rFonts w:ascii="Arial" w:hAnsi="Arial" w:cs="Arial"/>
          <w:color w:val="000000" w:themeColor="text1"/>
          <w:sz w:val="24"/>
          <w:szCs w:val="24"/>
        </w:rPr>
        <w:t>San Francisco Jaltepetongo</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Pr>
          <w:rFonts w:ascii="Arial" w:hAnsi="Arial" w:cs="Arial"/>
          <w:color w:val="000000" w:themeColor="text1"/>
          <w:sz w:val="24"/>
          <w:szCs w:val="24"/>
        </w:rPr>
        <w:t xml:space="preserve"> </w:t>
      </w:r>
      <w:r w:rsidR="00322FAE" w:rsidRPr="00322FAE">
        <w:rPr>
          <w:rFonts w:ascii="Arial" w:hAnsi="Arial" w:cs="Arial"/>
          <w:color w:val="000000" w:themeColor="text1"/>
          <w:sz w:val="24"/>
          <w:szCs w:val="24"/>
        </w:rPr>
        <w:t>22 de octubre y 09 de diciembre de 2019</w:t>
      </w:r>
      <w:r w:rsidRPr="0083051D">
        <w:rPr>
          <w:rFonts w:ascii="Arial" w:hAnsi="Arial" w:cs="Arial"/>
          <w:color w:val="000000" w:themeColor="text1"/>
          <w:sz w:val="24"/>
          <w:szCs w:val="24"/>
        </w:rPr>
        <w:t xml:space="preserve">. </w:t>
      </w:r>
    </w:p>
    <w:p w14:paraId="5C78C531" w14:textId="747513B5" w:rsidR="009C7E62" w:rsidRPr="00771A1E" w:rsidRDefault="009C7E62" w:rsidP="009C7E62">
      <w:pPr>
        <w:pStyle w:val="Prrafodelista"/>
        <w:tabs>
          <w:tab w:val="num" w:pos="0"/>
        </w:tabs>
        <w:spacing w:after="0" w:line="276" w:lineRule="auto"/>
        <w:ind w:left="426"/>
        <w:rPr>
          <w:rFonts w:ascii="Arial" w:hAnsi="Arial" w:cs="Arial"/>
          <w:color w:val="000000" w:themeColor="text1"/>
          <w:sz w:val="24"/>
          <w:szCs w:val="24"/>
        </w:rPr>
      </w:pPr>
      <w:r w:rsidRPr="009446D7">
        <w:rPr>
          <w:rFonts w:ascii="Arial" w:hAnsi="Arial" w:cs="Arial"/>
          <w:color w:val="000000" w:themeColor="text1"/>
          <w:sz w:val="24"/>
          <w:szCs w:val="24"/>
        </w:rPr>
        <w:t xml:space="preserve">En el mismo </w:t>
      </w:r>
      <w:r w:rsidR="00342FFB">
        <w:rPr>
          <w:rFonts w:ascii="Arial" w:hAnsi="Arial" w:cs="Arial"/>
          <w:color w:val="000000" w:themeColor="text1"/>
          <w:sz w:val="24"/>
          <w:szCs w:val="24"/>
        </w:rPr>
        <w:t>A</w:t>
      </w:r>
      <w:r w:rsidRPr="009446D7">
        <w:rPr>
          <w:rFonts w:ascii="Arial" w:hAnsi="Arial" w:cs="Arial"/>
          <w:color w:val="000000" w:themeColor="text1"/>
          <w:sz w:val="24"/>
          <w:szCs w:val="24"/>
        </w:rPr>
        <w:t xml:space="preserve">cuerdo, se </w:t>
      </w:r>
      <w:r w:rsidR="000E5025">
        <w:rPr>
          <w:rFonts w:ascii="Arial" w:hAnsi="Arial" w:cs="Arial"/>
          <w:color w:val="000000" w:themeColor="text1"/>
          <w:sz w:val="24"/>
          <w:szCs w:val="24"/>
        </w:rPr>
        <w:t>exhortó</w:t>
      </w:r>
      <w:r w:rsidRPr="009446D7">
        <w:rPr>
          <w:rFonts w:ascii="Arial" w:hAnsi="Arial" w:cs="Arial"/>
          <w:color w:val="000000" w:themeColor="text1"/>
          <w:sz w:val="24"/>
          <w:szCs w:val="24"/>
        </w:rPr>
        <w:t xml:space="preserve"> </w:t>
      </w:r>
      <w:r w:rsidR="009446D7" w:rsidRPr="009446D7">
        <w:rPr>
          <w:rFonts w:ascii="Arial" w:hAnsi="Arial" w:cs="Arial"/>
          <w:sz w:val="24"/>
          <w:szCs w:val="24"/>
        </w:rPr>
        <w:t xml:space="preserve">a la Autoridades electas, a la Asamblea General Comunitaria y a la comunidad de </w:t>
      </w:r>
      <w:r w:rsidR="00322FAE">
        <w:rPr>
          <w:rFonts w:ascii="Arial" w:hAnsi="Arial" w:cs="Arial"/>
          <w:sz w:val="24"/>
          <w:szCs w:val="24"/>
        </w:rPr>
        <w:t>San Francisco Jaltepetongo</w:t>
      </w:r>
      <w:r w:rsidR="009446D7" w:rsidRPr="009446D7">
        <w:rPr>
          <w:rFonts w:ascii="Arial" w:hAnsi="Arial" w:cs="Arial"/>
          <w:sz w:val="24"/>
          <w:szCs w:val="24"/>
        </w:rPr>
        <w:t xml:space="preserve">, Oaxaca para </w:t>
      </w:r>
      <w:r w:rsidR="009446D7" w:rsidRPr="00771A1E">
        <w:rPr>
          <w:rFonts w:ascii="Arial" w:hAnsi="Arial" w:cs="Arial"/>
          <w:sz w:val="24"/>
          <w:szCs w:val="24"/>
        </w:rPr>
        <w:t xml:space="preserve">que, </w:t>
      </w:r>
      <w:r w:rsidR="000E5025" w:rsidRPr="00771A1E">
        <w:rPr>
          <w:rFonts w:ascii="Arial" w:hAnsi="Arial" w:cs="Arial"/>
          <w:sz w:val="24"/>
          <w:szCs w:val="24"/>
        </w:rPr>
        <w:t>“</w:t>
      </w:r>
      <w:r w:rsidR="00D94366" w:rsidRPr="003F1FD0">
        <w:rPr>
          <w:rFonts w:ascii="Arial" w:hAnsi="Arial" w:cs="Arial"/>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9446D7" w:rsidRPr="00771A1E">
        <w:rPr>
          <w:rFonts w:ascii="Arial" w:hAnsi="Arial" w:cs="Arial"/>
          <w:sz w:val="24"/>
          <w:szCs w:val="24"/>
        </w:rPr>
        <w:t>.</w:t>
      </w:r>
      <w:r w:rsidRPr="00771A1E">
        <w:rPr>
          <w:rFonts w:ascii="Arial" w:hAnsi="Arial" w:cs="Arial"/>
          <w:color w:val="000000" w:themeColor="text1"/>
          <w:sz w:val="24"/>
          <w:szCs w:val="24"/>
        </w:rPr>
        <w:t>”</w:t>
      </w:r>
    </w:p>
    <w:p w14:paraId="6B0A5634" w14:textId="77777777" w:rsidR="009C7E62" w:rsidRDefault="009C7E62" w:rsidP="009C7E62">
      <w:pPr>
        <w:suppressAutoHyphens/>
        <w:spacing w:after="0" w:line="276" w:lineRule="auto"/>
        <w:ind w:left="426" w:right="1"/>
        <w:contextualSpacing/>
        <w:rPr>
          <w:rFonts w:ascii="Arial" w:eastAsia="Calibri" w:hAnsi="Arial" w:cs="Arial"/>
          <w:b/>
          <w:bCs/>
          <w:sz w:val="24"/>
          <w:szCs w:val="24"/>
          <w:lang w:val="es-ES_tradnl"/>
        </w:rPr>
      </w:pPr>
    </w:p>
    <w:p w14:paraId="646F1886" w14:textId="77777777" w:rsidR="006D4A6E" w:rsidRPr="003B6A42" w:rsidRDefault="006D4A6E" w:rsidP="006D4A6E">
      <w:pPr>
        <w:pStyle w:val="Prrafodelista"/>
        <w:numPr>
          <w:ilvl w:val="0"/>
          <w:numId w:val="2"/>
        </w:numPr>
        <w:tabs>
          <w:tab w:val="clear" w:pos="0"/>
          <w:tab w:val="num" w:pos="-76"/>
        </w:tabs>
        <w:suppressAutoHyphens/>
        <w:spacing w:after="0" w:line="276" w:lineRule="auto"/>
        <w:ind w:left="426" w:right="1" w:hanging="340"/>
        <w:rPr>
          <w:rFonts w:ascii="Arial" w:hAnsi="Arial" w:cs="Arial"/>
          <w:color w:val="000000" w:themeColor="text1"/>
          <w:sz w:val="24"/>
          <w:szCs w:val="24"/>
        </w:rPr>
      </w:pPr>
      <w:r w:rsidRPr="003B6A42">
        <w:rPr>
          <w:rFonts w:ascii="Arial" w:hAnsi="Arial" w:cs="Arial"/>
          <w:b/>
          <w:color w:val="000000" w:themeColor="text1"/>
          <w:sz w:val="24"/>
          <w:szCs w:val="24"/>
        </w:rPr>
        <w:t>Adición al artículo 282 de la LIPEEO.</w:t>
      </w:r>
      <w:r w:rsidRPr="003B6A42">
        <w:rPr>
          <w:rFonts w:ascii="Arial" w:hAnsi="Arial" w:cs="Arial"/>
          <w:color w:val="000000" w:themeColor="text1"/>
          <w:sz w:val="24"/>
          <w:szCs w:val="24"/>
        </w:rPr>
        <w:t xml:space="preserve"> El 13 de marzo de 2021, se publicó en el Periódico Oficial de Oaxaca</w:t>
      </w:r>
      <w:r w:rsidRPr="003B6A42">
        <w:rPr>
          <w:rStyle w:val="Refdenotaalpie"/>
          <w:rFonts w:ascii="Arial" w:hAnsi="Arial" w:cs="Arial"/>
          <w:color w:val="000000" w:themeColor="text1"/>
          <w:sz w:val="24"/>
          <w:szCs w:val="24"/>
        </w:rPr>
        <w:footnoteReference w:id="8"/>
      </w:r>
      <w:r w:rsidRPr="003B6A42">
        <w:rPr>
          <w:rFonts w:ascii="Arial" w:hAnsi="Arial" w:cs="Arial"/>
          <w:color w:val="000000" w:themeColor="text1"/>
          <w:sz w:val="24"/>
          <w:szCs w:val="24"/>
        </w:rPr>
        <w:t xml:space="preserve">, el Decreto 2135 mediante el cual se adiciona el inciso b) al numeral 1 de dicho artículo para quedar como sigue: </w:t>
      </w:r>
    </w:p>
    <w:p w14:paraId="150CC35E" w14:textId="6A52C8FB" w:rsidR="006D4A6E" w:rsidRPr="003B6A42" w:rsidRDefault="00D82AB2" w:rsidP="006D4A6E">
      <w:pPr>
        <w:spacing w:after="0" w:line="240" w:lineRule="auto"/>
        <w:ind w:left="720"/>
        <w:jc w:val="left"/>
        <w:rPr>
          <w:rFonts w:ascii="Arial" w:hAnsi="Arial" w:cs="Arial"/>
          <w:i/>
          <w:iCs/>
          <w:color w:val="000000" w:themeColor="text1"/>
          <w:sz w:val="24"/>
          <w:szCs w:val="24"/>
        </w:rPr>
      </w:pPr>
      <w:r w:rsidRPr="003B6A42">
        <w:rPr>
          <w:rFonts w:ascii="Arial" w:hAnsi="Arial" w:cs="Arial"/>
          <w:i/>
          <w:iCs/>
          <w:color w:val="000000" w:themeColor="text1"/>
          <w:sz w:val="24"/>
          <w:szCs w:val="24"/>
        </w:rPr>
        <w:t>Artículo</w:t>
      </w:r>
      <w:r w:rsidR="006D4A6E" w:rsidRPr="003B6A42">
        <w:rPr>
          <w:rFonts w:ascii="Arial" w:hAnsi="Arial" w:cs="Arial"/>
          <w:i/>
          <w:iCs/>
          <w:color w:val="000000" w:themeColor="text1"/>
          <w:sz w:val="24"/>
          <w:szCs w:val="24"/>
        </w:rPr>
        <w:t xml:space="preserve"> 282 </w:t>
      </w:r>
    </w:p>
    <w:p w14:paraId="25AFBC33" w14:textId="77777777" w:rsidR="006D4A6E" w:rsidRPr="003B6A42" w:rsidRDefault="006D4A6E" w:rsidP="006D4A6E">
      <w:pPr>
        <w:spacing w:after="0" w:line="240" w:lineRule="auto"/>
        <w:ind w:left="720"/>
        <w:rPr>
          <w:rFonts w:ascii="ArialMT" w:eastAsia="Times New Roman" w:hAnsi="ArialMT" w:cs="Times New Roman"/>
          <w:i/>
          <w:iCs/>
          <w:sz w:val="24"/>
          <w:szCs w:val="24"/>
        </w:rPr>
      </w:pPr>
      <w:r w:rsidRPr="003B6A42">
        <w:rPr>
          <w:rFonts w:ascii="Arial" w:hAnsi="Arial" w:cs="Arial"/>
          <w:i/>
          <w:iCs/>
          <w:color w:val="000000" w:themeColor="text1"/>
          <w:sz w:val="24"/>
          <w:szCs w:val="24"/>
        </w:rPr>
        <w:t>1.- El Consejo General del Instituto Estatal sesionará con el único objeto de revisar si se cumplieron los siguientes requisitos</w:t>
      </w:r>
      <w:r w:rsidRPr="003B6A42">
        <w:rPr>
          <w:rFonts w:ascii="ArialMT" w:eastAsia="Times New Roman" w:hAnsi="ArialMT" w:cs="Times New Roman"/>
          <w:i/>
          <w:iCs/>
          <w:sz w:val="24"/>
          <w:szCs w:val="24"/>
        </w:rPr>
        <w:t xml:space="preserve">: </w:t>
      </w:r>
    </w:p>
    <w:p w14:paraId="35BE3CC6" w14:textId="5F3A6598" w:rsidR="006D4A6E" w:rsidRDefault="006D4A6E" w:rsidP="003F1FD0">
      <w:pPr>
        <w:suppressAutoHyphens/>
        <w:spacing w:after="0" w:line="276" w:lineRule="auto"/>
        <w:ind w:left="720" w:right="1"/>
        <w:contextualSpacing/>
        <w:rPr>
          <w:rFonts w:ascii="ArialMT" w:eastAsia="Times New Roman" w:hAnsi="ArialMT" w:cs="Times New Roman"/>
          <w:b/>
          <w:bCs/>
          <w:i/>
          <w:iCs/>
          <w:sz w:val="24"/>
          <w:szCs w:val="24"/>
        </w:rPr>
      </w:pPr>
      <w:r w:rsidRPr="003B6A42">
        <w:rPr>
          <w:rFonts w:ascii="ArialMT" w:eastAsia="Times New Roman" w:hAnsi="ArialMT" w:cs="Times New Roman"/>
          <w:b/>
          <w:bCs/>
          <w:i/>
          <w:iCs/>
          <w:sz w:val="24"/>
          <w:szCs w:val="24"/>
        </w:rPr>
        <w:t xml:space="preserve">b) </w:t>
      </w:r>
      <w:r w:rsidRPr="003B6A42">
        <w:rPr>
          <w:rFonts w:ascii="ArialMT" w:eastAsia="Times New Roman" w:hAnsi="ArialMT" w:cs="Times New Roman" w:hint="eastAsia"/>
          <w:b/>
          <w:bCs/>
          <w:i/>
          <w:iCs/>
          <w:sz w:val="24"/>
          <w:szCs w:val="24"/>
        </w:rPr>
        <w:t> </w:t>
      </w:r>
      <w:r w:rsidRPr="003B6A42">
        <w:rPr>
          <w:rFonts w:ascii="ArialMT" w:eastAsia="Times New Roman" w:hAnsi="ArialMT" w:cs="Times New Roman"/>
          <w:b/>
          <w:bCs/>
          <w:i/>
          <w:iCs/>
          <w:sz w:val="24"/>
          <w:szCs w:val="24"/>
        </w:rPr>
        <w:t>La paridad de género y que no hubo violencia política contra las mujeres en razón de género</w:t>
      </w:r>
      <w:r>
        <w:rPr>
          <w:rFonts w:ascii="ArialMT" w:eastAsia="Times New Roman" w:hAnsi="ArialMT" w:cs="Times New Roman"/>
          <w:b/>
          <w:bCs/>
          <w:i/>
          <w:iCs/>
          <w:sz w:val="24"/>
          <w:szCs w:val="24"/>
        </w:rPr>
        <w:t>;</w:t>
      </w:r>
    </w:p>
    <w:p w14:paraId="5E585EF2" w14:textId="77777777" w:rsidR="006D4A6E" w:rsidRDefault="006D4A6E" w:rsidP="006D4A6E">
      <w:pPr>
        <w:suppressAutoHyphens/>
        <w:spacing w:after="0" w:line="276" w:lineRule="auto"/>
        <w:ind w:left="426" w:right="1"/>
        <w:contextualSpacing/>
        <w:rPr>
          <w:rFonts w:ascii="Arial" w:eastAsia="Calibri" w:hAnsi="Arial" w:cs="Arial"/>
          <w:b/>
          <w:bCs/>
          <w:sz w:val="24"/>
          <w:szCs w:val="24"/>
          <w:lang w:val="es-ES_tradnl"/>
        </w:rPr>
      </w:pPr>
    </w:p>
    <w:p w14:paraId="0527C5C5" w14:textId="3CCA3E21"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3"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3"/>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en las Integraciones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importantes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lastRenderedPageBreak/>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727A817B"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D94366">
        <w:rPr>
          <w:rFonts w:ascii="Arial" w:hAnsi="Arial" w:cs="Arial"/>
          <w:sz w:val="24"/>
          <w:szCs w:val="24"/>
        </w:rPr>
        <w:t>83</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322FAE">
        <w:rPr>
          <w:rFonts w:ascii="Arial" w:hAnsi="Arial" w:cs="Arial"/>
          <w:sz w:val="24"/>
          <w:szCs w:val="24"/>
        </w:rPr>
        <w:t>San Francisco Jaltepetongo</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 xml:space="preserve">informara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64DC66BD"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lastRenderedPageBreak/>
        <w:t xml:space="preserve">Finalmente, </w:t>
      </w:r>
      <w:r w:rsidR="00D82AB2">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24D05018" w14:textId="0D9ACA22"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bookmarkStart w:id="4" w:name="_Hlk104393537"/>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9A5827">
        <w:rPr>
          <w:rFonts w:ascii="Arial" w:hAnsi="Arial" w:cs="Arial"/>
          <w:sz w:val="24"/>
          <w:szCs w:val="24"/>
        </w:rPr>
        <w:t>7</w:t>
      </w:r>
      <w:r w:rsidR="00D94366">
        <w:rPr>
          <w:rFonts w:ascii="Arial" w:hAnsi="Arial" w:cs="Arial"/>
          <w:sz w:val="24"/>
          <w:szCs w:val="24"/>
        </w:rPr>
        <w:t>82</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322FAE">
        <w:rPr>
          <w:rFonts w:ascii="Arial" w:hAnsi="Arial" w:cs="Arial"/>
          <w:sz w:val="24"/>
          <w:szCs w:val="24"/>
        </w:rPr>
        <w:t>San Francisco Jaltepetongo</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/2022</w:t>
      </w:r>
      <w:r w:rsidR="00551D04" w:rsidRPr="0083051D">
        <w:rPr>
          <w:rStyle w:val="Refdenotaalpie"/>
          <w:rFonts w:ascii="Arial" w:hAnsi="Arial" w:cs="Arial"/>
          <w:sz w:val="24"/>
          <w:szCs w:val="24"/>
        </w:rPr>
        <w:footnoteReference w:id="14"/>
      </w:r>
      <w:r w:rsidR="00551D04" w:rsidRPr="0083051D">
        <w:rPr>
          <w:rFonts w:ascii="Arial" w:hAnsi="Arial" w:cs="Arial"/>
          <w:sz w:val="24"/>
          <w:szCs w:val="24"/>
        </w:rPr>
        <w:t xml:space="preserve"> </w:t>
      </w:r>
      <w:bookmarkEnd w:id="4"/>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D94366">
        <w:rPr>
          <w:rFonts w:ascii="Arial" w:hAnsi="Arial" w:cs="Arial"/>
          <w:sz w:val="24"/>
          <w:szCs w:val="24"/>
        </w:rPr>
        <w:t>007</w:t>
      </w:r>
      <w:r w:rsidR="00A37B33" w:rsidRPr="0083051D">
        <w:rPr>
          <w:rFonts w:ascii="Arial" w:hAnsi="Arial" w:cs="Arial"/>
          <w:sz w:val="24"/>
          <w:szCs w:val="24"/>
        </w:rPr>
        <w:t>/2022</w:t>
      </w:r>
      <w:r w:rsidR="00A37B33" w:rsidRPr="0083051D">
        <w:rPr>
          <w:rStyle w:val="Refdenotaalpie"/>
          <w:rFonts w:ascii="Arial" w:hAnsi="Arial" w:cs="Arial"/>
          <w:sz w:val="24"/>
          <w:szCs w:val="24"/>
        </w:rPr>
        <w:footnoteReference w:id="15"/>
      </w:r>
      <w:r w:rsidR="00A37B33" w:rsidRPr="0083051D">
        <w:rPr>
          <w:rFonts w:ascii="Arial" w:hAnsi="Arial" w:cs="Arial"/>
          <w:sz w:val="24"/>
          <w:szCs w:val="24"/>
        </w:rPr>
        <w:t xml:space="preserve">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4A820E73"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322FAE">
        <w:rPr>
          <w:rFonts w:ascii="Arial" w:hAnsi="Arial" w:cs="Arial"/>
          <w:sz w:val="24"/>
          <w:szCs w:val="24"/>
        </w:rPr>
        <w:t>San Francisco Jaltepetongo</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 este Consejo General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342FFB">
        <w:rPr>
          <w:rFonts w:ascii="Arial" w:hAnsi="Arial" w:cs="Arial"/>
          <w:sz w:val="24"/>
          <w:szCs w:val="24"/>
        </w:rPr>
        <w:t>n</w:t>
      </w:r>
      <w:r w:rsidRPr="0083051D">
        <w:rPr>
          <w:rFonts w:ascii="Arial" w:hAnsi="Arial" w:cs="Arial"/>
          <w:sz w:val="24"/>
          <w:szCs w:val="24"/>
        </w:rPr>
        <w:t xml:space="preserve"> por Sistemas Normativos Indígenas, a 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0C1162E6" w14:textId="031D5C63" w:rsidR="001660B3" w:rsidRPr="001660B3" w:rsidRDefault="001660B3" w:rsidP="00322A66">
      <w:pPr>
        <w:pStyle w:val="Prrafodelista"/>
        <w:numPr>
          <w:ilvl w:val="0"/>
          <w:numId w:val="2"/>
        </w:numPr>
        <w:suppressAutoHyphens/>
        <w:spacing w:before="120" w:after="0" w:line="276" w:lineRule="auto"/>
        <w:ind w:left="426"/>
        <w:rPr>
          <w:rFonts w:ascii="Arial" w:hAnsi="Arial" w:cs="Arial"/>
          <w:sz w:val="24"/>
          <w:szCs w:val="24"/>
        </w:rPr>
      </w:pPr>
      <w:r w:rsidRPr="001660B3">
        <w:rPr>
          <w:rFonts w:ascii="Arial" w:hAnsi="Arial" w:cs="Arial"/>
          <w:b/>
          <w:bCs/>
          <w:sz w:val="24"/>
          <w:szCs w:val="24"/>
        </w:rPr>
        <w:t xml:space="preserve">Informe de fecha de elección. </w:t>
      </w:r>
      <w:r w:rsidRPr="001660B3">
        <w:rPr>
          <w:rFonts w:ascii="Arial" w:hAnsi="Arial" w:cs="Arial"/>
          <w:sz w:val="24"/>
          <w:szCs w:val="24"/>
        </w:rPr>
        <w:t xml:space="preserve">Mediante oficio </w:t>
      </w:r>
      <w:r w:rsidR="00D94366">
        <w:rPr>
          <w:rFonts w:ascii="Arial" w:hAnsi="Arial" w:cs="Arial"/>
          <w:sz w:val="24"/>
          <w:szCs w:val="24"/>
        </w:rPr>
        <w:t>176/2022</w:t>
      </w:r>
      <w:r w:rsidRPr="001660B3">
        <w:rPr>
          <w:rFonts w:ascii="Arial" w:hAnsi="Arial" w:cs="Arial"/>
          <w:sz w:val="24"/>
          <w:szCs w:val="24"/>
        </w:rPr>
        <w:t xml:space="preserve">, recibido en Oficialía de Partes de este Instituto el </w:t>
      </w:r>
      <w:r w:rsidR="00D94366">
        <w:rPr>
          <w:rFonts w:ascii="Arial" w:hAnsi="Arial" w:cs="Arial"/>
          <w:sz w:val="24"/>
          <w:szCs w:val="24"/>
        </w:rPr>
        <w:t xml:space="preserve">31 de agosto </w:t>
      </w:r>
      <w:r w:rsidR="000E5025">
        <w:rPr>
          <w:rFonts w:ascii="Arial" w:hAnsi="Arial" w:cs="Arial"/>
          <w:sz w:val="24"/>
          <w:szCs w:val="24"/>
        </w:rPr>
        <w:t>de 2022</w:t>
      </w:r>
      <w:r w:rsidRPr="001660B3">
        <w:rPr>
          <w:rFonts w:ascii="Arial" w:hAnsi="Arial" w:cs="Arial"/>
          <w:sz w:val="24"/>
          <w:szCs w:val="24"/>
        </w:rPr>
        <w:t>, identificado con el número de folio 0</w:t>
      </w:r>
      <w:r w:rsidR="00D94366">
        <w:rPr>
          <w:rFonts w:ascii="Arial" w:hAnsi="Arial" w:cs="Arial"/>
          <w:sz w:val="24"/>
          <w:szCs w:val="24"/>
        </w:rPr>
        <w:t>80274</w:t>
      </w:r>
      <w:r w:rsidRPr="001660B3">
        <w:rPr>
          <w:rFonts w:ascii="Arial" w:hAnsi="Arial" w:cs="Arial"/>
          <w:sz w:val="24"/>
          <w:szCs w:val="24"/>
        </w:rPr>
        <w:t xml:space="preserve">, </w:t>
      </w:r>
      <w:r w:rsidR="00D94366">
        <w:rPr>
          <w:rFonts w:ascii="Arial" w:hAnsi="Arial" w:cs="Arial"/>
          <w:sz w:val="24"/>
          <w:szCs w:val="24"/>
        </w:rPr>
        <w:t xml:space="preserve">los integrantes del Ayuntamiento </w:t>
      </w:r>
      <w:r w:rsidRPr="001660B3">
        <w:rPr>
          <w:rFonts w:ascii="Arial" w:hAnsi="Arial" w:cs="Arial"/>
          <w:sz w:val="24"/>
          <w:szCs w:val="24"/>
        </w:rPr>
        <w:t xml:space="preserve">de </w:t>
      </w:r>
      <w:r w:rsidR="00322FAE">
        <w:rPr>
          <w:rFonts w:ascii="Arial" w:hAnsi="Arial" w:cs="Arial"/>
          <w:sz w:val="24"/>
          <w:szCs w:val="24"/>
        </w:rPr>
        <w:t>San Francisco Jaltepetongo</w:t>
      </w:r>
      <w:r w:rsidRPr="001660B3">
        <w:rPr>
          <w:rFonts w:ascii="Arial" w:hAnsi="Arial" w:cs="Arial"/>
          <w:sz w:val="24"/>
          <w:szCs w:val="24"/>
        </w:rPr>
        <w:t xml:space="preserve">, Oaxaca, informó a esta autoridad administrativa la fecha, hora y lugar de </w:t>
      </w:r>
      <w:r w:rsidR="00D94366">
        <w:rPr>
          <w:rFonts w:ascii="Arial" w:hAnsi="Arial" w:cs="Arial"/>
          <w:sz w:val="24"/>
          <w:szCs w:val="24"/>
        </w:rPr>
        <w:t>la p</w:t>
      </w:r>
      <w:r w:rsidR="00A41C79">
        <w:rPr>
          <w:rFonts w:ascii="Arial" w:hAnsi="Arial" w:cs="Arial"/>
          <w:sz w:val="24"/>
          <w:szCs w:val="24"/>
        </w:rPr>
        <w:t>rimera, segunda y tercera convocatoria para la Asamblea de elección.</w:t>
      </w:r>
    </w:p>
    <w:p w14:paraId="2352AF02" w14:textId="77777777" w:rsidR="001660B3" w:rsidRPr="001660B3" w:rsidRDefault="001660B3" w:rsidP="001660B3">
      <w:pPr>
        <w:pStyle w:val="Prrafodelista"/>
        <w:rPr>
          <w:rFonts w:ascii="Arial" w:hAnsi="Arial" w:cs="Arial"/>
          <w:sz w:val="24"/>
          <w:szCs w:val="24"/>
        </w:rPr>
      </w:pPr>
    </w:p>
    <w:p w14:paraId="09111F18" w14:textId="43DE48CE" w:rsidR="00A41C79" w:rsidRDefault="00D94366" w:rsidP="009677D7">
      <w:pPr>
        <w:pStyle w:val="Prrafodelista"/>
        <w:numPr>
          <w:ilvl w:val="0"/>
          <w:numId w:val="2"/>
        </w:numPr>
        <w:suppressAutoHyphens/>
        <w:spacing w:before="120" w:after="0" w:line="276" w:lineRule="auto"/>
        <w:ind w:left="426"/>
        <w:rPr>
          <w:rFonts w:ascii="Arial" w:hAnsi="Arial" w:cs="Arial"/>
          <w:sz w:val="24"/>
          <w:szCs w:val="24"/>
        </w:rPr>
      </w:pPr>
      <w:r w:rsidRPr="009677D7">
        <w:rPr>
          <w:rFonts w:ascii="Arial" w:hAnsi="Arial" w:cs="Arial"/>
          <w:b/>
          <w:bCs/>
          <w:sz w:val="24"/>
          <w:szCs w:val="24"/>
        </w:rPr>
        <w:lastRenderedPageBreak/>
        <w:t>Informe de no</w:t>
      </w:r>
      <w:r w:rsidR="009677D7">
        <w:rPr>
          <w:rFonts w:ascii="Arial" w:hAnsi="Arial" w:cs="Arial"/>
          <w:b/>
          <w:bCs/>
          <w:sz w:val="24"/>
          <w:szCs w:val="24"/>
        </w:rPr>
        <w:t xml:space="preserve"> </w:t>
      </w:r>
      <w:r w:rsidRPr="009677D7">
        <w:rPr>
          <w:rFonts w:ascii="Arial" w:hAnsi="Arial" w:cs="Arial"/>
          <w:b/>
          <w:bCs/>
          <w:sz w:val="24"/>
          <w:szCs w:val="24"/>
        </w:rPr>
        <w:t xml:space="preserve">verificativo de </w:t>
      </w:r>
      <w:r w:rsidR="00295E9D">
        <w:rPr>
          <w:rFonts w:ascii="Arial" w:hAnsi="Arial" w:cs="Arial"/>
          <w:b/>
          <w:bCs/>
          <w:sz w:val="24"/>
          <w:szCs w:val="24"/>
        </w:rPr>
        <w:t xml:space="preserve">asamblea en </w:t>
      </w:r>
      <w:r w:rsidR="00A41C79">
        <w:rPr>
          <w:rFonts w:ascii="Arial" w:hAnsi="Arial" w:cs="Arial"/>
          <w:b/>
          <w:bCs/>
          <w:sz w:val="24"/>
          <w:szCs w:val="24"/>
        </w:rPr>
        <w:t>primera convocatoria</w:t>
      </w:r>
      <w:r>
        <w:rPr>
          <w:rFonts w:ascii="Arial" w:hAnsi="Arial" w:cs="Arial"/>
          <w:sz w:val="24"/>
          <w:szCs w:val="24"/>
        </w:rPr>
        <w:t xml:space="preserve">. </w:t>
      </w:r>
      <w:r w:rsidRPr="001660B3">
        <w:rPr>
          <w:rFonts w:ascii="Arial" w:hAnsi="Arial" w:cs="Arial"/>
          <w:sz w:val="24"/>
          <w:szCs w:val="24"/>
        </w:rPr>
        <w:t xml:space="preserve">Mediante oficio </w:t>
      </w:r>
      <w:r>
        <w:rPr>
          <w:rFonts w:ascii="Arial" w:hAnsi="Arial" w:cs="Arial"/>
          <w:sz w:val="24"/>
          <w:szCs w:val="24"/>
        </w:rPr>
        <w:t>188/2022</w:t>
      </w:r>
      <w:r w:rsidRPr="001660B3">
        <w:rPr>
          <w:rFonts w:ascii="Arial" w:hAnsi="Arial" w:cs="Arial"/>
          <w:sz w:val="24"/>
          <w:szCs w:val="24"/>
        </w:rPr>
        <w:t>,</w:t>
      </w:r>
      <w:r w:rsidR="00AB358B">
        <w:rPr>
          <w:rFonts w:ascii="Arial" w:hAnsi="Arial" w:cs="Arial"/>
          <w:sz w:val="24"/>
          <w:szCs w:val="24"/>
        </w:rPr>
        <w:t xml:space="preserve"> </w:t>
      </w:r>
      <w:r w:rsidR="005F7DBF" w:rsidRPr="001660B3">
        <w:rPr>
          <w:rFonts w:ascii="Arial" w:hAnsi="Arial" w:cs="Arial"/>
          <w:sz w:val="24"/>
          <w:szCs w:val="24"/>
        </w:rPr>
        <w:t xml:space="preserve">recibido en Oficialía de Partes de este Instituto el </w:t>
      </w:r>
      <w:r w:rsidR="005F7DBF">
        <w:rPr>
          <w:rFonts w:ascii="Arial" w:hAnsi="Arial" w:cs="Arial"/>
          <w:sz w:val="24"/>
          <w:szCs w:val="24"/>
        </w:rPr>
        <w:t xml:space="preserve">9 de septiembre de 2022, </w:t>
      </w:r>
      <w:r w:rsidR="00A41C79" w:rsidRPr="001660B3">
        <w:rPr>
          <w:rFonts w:ascii="Arial" w:hAnsi="Arial" w:cs="Arial"/>
          <w:sz w:val="24"/>
          <w:szCs w:val="24"/>
        </w:rPr>
        <w:t xml:space="preserve">identificado con </w:t>
      </w:r>
      <w:r w:rsidR="00A41C79">
        <w:rPr>
          <w:rFonts w:ascii="Arial" w:hAnsi="Arial" w:cs="Arial"/>
          <w:sz w:val="24"/>
          <w:szCs w:val="24"/>
        </w:rPr>
        <w:t>el</w:t>
      </w:r>
      <w:r w:rsidR="00A41C79" w:rsidRPr="001660B3">
        <w:rPr>
          <w:rFonts w:ascii="Arial" w:hAnsi="Arial" w:cs="Arial"/>
          <w:sz w:val="24"/>
          <w:szCs w:val="24"/>
        </w:rPr>
        <w:t xml:space="preserve"> número de folio</w:t>
      </w:r>
      <w:r w:rsidR="00A41C79">
        <w:rPr>
          <w:rFonts w:ascii="Arial" w:hAnsi="Arial" w:cs="Arial"/>
          <w:sz w:val="24"/>
          <w:szCs w:val="24"/>
        </w:rPr>
        <w:t xml:space="preserve"> 080564, la Autoridad Municipal de San Francisco Jaltepetongo, Oaxaca, remitieron a este Instituto información de no verificativo de la primera convocatoria a asamblea de elección, acompañando a la misma la primer convocatoria y firmas del cabildo municipal.</w:t>
      </w:r>
    </w:p>
    <w:p w14:paraId="3A865F65" w14:textId="77777777" w:rsidR="00A41C79" w:rsidRPr="00A41C79" w:rsidRDefault="00A41C79" w:rsidP="00A41C79">
      <w:pPr>
        <w:pStyle w:val="Prrafodelista"/>
        <w:rPr>
          <w:rFonts w:ascii="Arial" w:hAnsi="Arial" w:cs="Arial"/>
          <w:sz w:val="24"/>
          <w:szCs w:val="24"/>
        </w:rPr>
      </w:pPr>
    </w:p>
    <w:p w14:paraId="79011B6F" w14:textId="7195D38C" w:rsidR="00A41C79" w:rsidRDefault="00A41C79" w:rsidP="009677D7">
      <w:pPr>
        <w:pStyle w:val="Prrafodelista"/>
        <w:numPr>
          <w:ilvl w:val="0"/>
          <w:numId w:val="2"/>
        </w:numPr>
        <w:suppressAutoHyphens/>
        <w:spacing w:before="120" w:after="0" w:line="276" w:lineRule="auto"/>
        <w:ind w:left="426"/>
        <w:rPr>
          <w:rFonts w:ascii="Arial" w:hAnsi="Arial" w:cs="Arial"/>
          <w:sz w:val="24"/>
          <w:szCs w:val="24"/>
        </w:rPr>
      </w:pPr>
      <w:r w:rsidRPr="009677D7">
        <w:rPr>
          <w:rFonts w:ascii="Arial" w:hAnsi="Arial" w:cs="Arial"/>
          <w:b/>
          <w:bCs/>
          <w:sz w:val="24"/>
          <w:szCs w:val="24"/>
        </w:rPr>
        <w:t>Informe de no</w:t>
      </w:r>
      <w:r>
        <w:rPr>
          <w:rFonts w:ascii="Arial" w:hAnsi="Arial" w:cs="Arial"/>
          <w:b/>
          <w:bCs/>
          <w:sz w:val="24"/>
          <w:szCs w:val="24"/>
        </w:rPr>
        <w:t xml:space="preserve"> </w:t>
      </w:r>
      <w:r w:rsidRPr="009677D7">
        <w:rPr>
          <w:rFonts w:ascii="Arial" w:hAnsi="Arial" w:cs="Arial"/>
          <w:b/>
          <w:bCs/>
          <w:sz w:val="24"/>
          <w:szCs w:val="24"/>
        </w:rPr>
        <w:t xml:space="preserve">verificativo de </w:t>
      </w:r>
      <w:r w:rsidR="00295E9D">
        <w:rPr>
          <w:rFonts w:ascii="Arial" w:hAnsi="Arial" w:cs="Arial"/>
          <w:b/>
          <w:bCs/>
          <w:sz w:val="24"/>
          <w:szCs w:val="24"/>
        </w:rPr>
        <w:t xml:space="preserve">asamblea en </w:t>
      </w:r>
      <w:r>
        <w:rPr>
          <w:rFonts w:ascii="Arial" w:hAnsi="Arial" w:cs="Arial"/>
          <w:b/>
          <w:bCs/>
          <w:sz w:val="24"/>
          <w:szCs w:val="24"/>
        </w:rPr>
        <w:t>segunda convocatoria</w:t>
      </w:r>
      <w:r>
        <w:rPr>
          <w:rFonts w:ascii="Arial" w:hAnsi="Arial" w:cs="Arial"/>
          <w:sz w:val="24"/>
          <w:szCs w:val="24"/>
        </w:rPr>
        <w:t xml:space="preserve">. </w:t>
      </w:r>
      <w:r w:rsidRPr="001660B3">
        <w:rPr>
          <w:rFonts w:ascii="Arial" w:hAnsi="Arial" w:cs="Arial"/>
          <w:sz w:val="24"/>
          <w:szCs w:val="24"/>
        </w:rPr>
        <w:t xml:space="preserve">Mediante oficio </w:t>
      </w:r>
      <w:r>
        <w:rPr>
          <w:rFonts w:ascii="Arial" w:hAnsi="Arial" w:cs="Arial"/>
          <w:sz w:val="24"/>
          <w:szCs w:val="24"/>
        </w:rPr>
        <w:t>190/2022</w:t>
      </w:r>
      <w:r w:rsidRPr="001660B3">
        <w:rPr>
          <w:rFonts w:ascii="Arial" w:hAnsi="Arial" w:cs="Arial"/>
          <w:sz w:val="24"/>
          <w:szCs w:val="24"/>
        </w:rPr>
        <w:t>,</w:t>
      </w:r>
      <w:r w:rsidR="005F7DBF">
        <w:rPr>
          <w:rFonts w:ascii="Arial" w:hAnsi="Arial" w:cs="Arial"/>
          <w:sz w:val="24"/>
          <w:szCs w:val="24"/>
        </w:rPr>
        <w:t xml:space="preserve"> </w:t>
      </w:r>
      <w:r w:rsidR="005F7DBF" w:rsidRPr="001660B3">
        <w:rPr>
          <w:rFonts w:ascii="Arial" w:hAnsi="Arial" w:cs="Arial"/>
          <w:sz w:val="24"/>
          <w:szCs w:val="24"/>
        </w:rPr>
        <w:t xml:space="preserve">recibido en Oficialía de Partes de este Instituto el </w:t>
      </w:r>
      <w:r w:rsidR="005F7DBF">
        <w:rPr>
          <w:rFonts w:ascii="Arial" w:hAnsi="Arial" w:cs="Arial"/>
          <w:sz w:val="24"/>
          <w:szCs w:val="24"/>
        </w:rPr>
        <w:t>15 de septiembre de 2022, identificado</w:t>
      </w:r>
      <w:r w:rsidRPr="001660B3">
        <w:rPr>
          <w:rFonts w:ascii="Arial" w:hAnsi="Arial" w:cs="Arial"/>
          <w:sz w:val="24"/>
          <w:szCs w:val="24"/>
        </w:rPr>
        <w:t xml:space="preserve"> con </w:t>
      </w:r>
      <w:r>
        <w:rPr>
          <w:rFonts w:ascii="Arial" w:hAnsi="Arial" w:cs="Arial"/>
          <w:sz w:val="24"/>
          <w:szCs w:val="24"/>
        </w:rPr>
        <w:t>el</w:t>
      </w:r>
      <w:r w:rsidRPr="001660B3">
        <w:rPr>
          <w:rFonts w:ascii="Arial" w:hAnsi="Arial" w:cs="Arial"/>
          <w:sz w:val="24"/>
          <w:szCs w:val="24"/>
        </w:rPr>
        <w:t xml:space="preserve"> número de folio</w:t>
      </w:r>
      <w:r>
        <w:rPr>
          <w:rFonts w:ascii="Arial" w:hAnsi="Arial" w:cs="Arial"/>
          <w:sz w:val="24"/>
          <w:szCs w:val="24"/>
        </w:rPr>
        <w:t xml:space="preserve"> 080762, la Autoridad Municipal de San Francisco Jaltepetongo, Oaxaca, remitieron a este Instituto información de no verificativo de la segunda convocatoria a asamblea de elección, acompañando a la misma la primer convocatoria y firmas de los asistentes.</w:t>
      </w:r>
    </w:p>
    <w:p w14:paraId="210BE593" w14:textId="77777777" w:rsidR="00A41C79" w:rsidRPr="00A41C79" w:rsidRDefault="00A41C79" w:rsidP="00A41C79">
      <w:pPr>
        <w:pStyle w:val="Prrafodelista"/>
        <w:rPr>
          <w:rFonts w:ascii="Arial" w:hAnsi="Arial" w:cs="Arial"/>
          <w:sz w:val="24"/>
          <w:szCs w:val="24"/>
        </w:rPr>
      </w:pPr>
    </w:p>
    <w:p w14:paraId="36882681" w14:textId="4C60BB5F" w:rsidR="009677D7" w:rsidRDefault="00A41C79" w:rsidP="005F7DBF">
      <w:pPr>
        <w:pStyle w:val="Prrafodelista"/>
        <w:numPr>
          <w:ilvl w:val="0"/>
          <w:numId w:val="2"/>
        </w:numPr>
        <w:suppressAutoHyphens/>
        <w:spacing w:before="120" w:after="0" w:line="276" w:lineRule="auto"/>
        <w:ind w:left="426"/>
        <w:rPr>
          <w:rFonts w:ascii="Arial" w:hAnsi="Arial" w:cs="Arial"/>
          <w:sz w:val="24"/>
          <w:szCs w:val="24"/>
        </w:rPr>
      </w:pPr>
      <w:r w:rsidRPr="009677D7">
        <w:rPr>
          <w:rFonts w:ascii="Arial" w:hAnsi="Arial" w:cs="Arial"/>
          <w:b/>
          <w:bCs/>
          <w:sz w:val="24"/>
          <w:szCs w:val="24"/>
        </w:rPr>
        <w:t>Informe</w:t>
      </w:r>
      <w:r>
        <w:rPr>
          <w:rFonts w:ascii="Arial" w:hAnsi="Arial" w:cs="Arial"/>
          <w:b/>
          <w:bCs/>
          <w:sz w:val="24"/>
          <w:szCs w:val="24"/>
        </w:rPr>
        <w:t>s</w:t>
      </w:r>
      <w:r w:rsidRPr="009677D7">
        <w:rPr>
          <w:rFonts w:ascii="Arial" w:hAnsi="Arial" w:cs="Arial"/>
          <w:b/>
          <w:bCs/>
          <w:sz w:val="24"/>
          <w:szCs w:val="24"/>
        </w:rPr>
        <w:t xml:space="preserve"> de no</w:t>
      </w:r>
      <w:r>
        <w:rPr>
          <w:rFonts w:ascii="Arial" w:hAnsi="Arial" w:cs="Arial"/>
          <w:b/>
          <w:bCs/>
          <w:sz w:val="24"/>
          <w:szCs w:val="24"/>
        </w:rPr>
        <w:t xml:space="preserve"> </w:t>
      </w:r>
      <w:r w:rsidRPr="009677D7">
        <w:rPr>
          <w:rFonts w:ascii="Arial" w:hAnsi="Arial" w:cs="Arial"/>
          <w:b/>
          <w:bCs/>
          <w:sz w:val="24"/>
          <w:szCs w:val="24"/>
        </w:rPr>
        <w:t>verificativo de</w:t>
      </w:r>
      <w:r w:rsidR="00295E9D">
        <w:rPr>
          <w:rFonts w:ascii="Arial" w:hAnsi="Arial" w:cs="Arial"/>
          <w:b/>
          <w:bCs/>
          <w:sz w:val="24"/>
          <w:szCs w:val="24"/>
        </w:rPr>
        <w:t xml:space="preserve"> asamblea en</w:t>
      </w:r>
      <w:r w:rsidRPr="009677D7">
        <w:rPr>
          <w:rFonts w:ascii="Arial" w:hAnsi="Arial" w:cs="Arial"/>
          <w:b/>
          <w:bCs/>
          <w:sz w:val="24"/>
          <w:szCs w:val="24"/>
        </w:rPr>
        <w:t xml:space="preserve"> </w:t>
      </w:r>
      <w:r>
        <w:rPr>
          <w:rFonts w:ascii="Arial" w:hAnsi="Arial" w:cs="Arial"/>
          <w:b/>
          <w:bCs/>
          <w:sz w:val="24"/>
          <w:szCs w:val="24"/>
        </w:rPr>
        <w:t>tercera convocatoria</w:t>
      </w:r>
      <w:r>
        <w:rPr>
          <w:rFonts w:ascii="Arial" w:hAnsi="Arial" w:cs="Arial"/>
          <w:sz w:val="24"/>
          <w:szCs w:val="24"/>
        </w:rPr>
        <w:t xml:space="preserve">. </w:t>
      </w:r>
      <w:r w:rsidRPr="001660B3">
        <w:rPr>
          <w:rFonts w:ascii="Arial" w:hAnsi="Arial" w:cs="Arial"/>
          <w:sz w:val="24"/>
          <w:szCs w:val="24"/>
        </w:rPr>
        <w:t xml:space="preserve">Mediante oficio </w:t>
      </w:r>
      <w:r>
        <w:rPr>
          <w:rFonts w:ascii="Arial" w:hAnsi="Arial" w:cs="Arial"/>
          <w:sz w:val="24"/>
          <w:szCs w:val="24"/>
        </w:rPr>
        <w:t>192/2022</w:t>
      </w:r>
      <w:r w:rsidRPr="001660B3">
        <w:rPr>
          <w:rFonts w:ascii="Arial" w:hAnsi="Arial" w:cs="Arial"/>
          <w:sz w:val="24"/>
          <w:szCs w:val="24"/>
        </w:rPr>
        <w:t>,</w:t>
      </w:r>
      <w:r w:rsidR="005F7DBF">
        <w:rPr>
          <w:rFonts w:ascii="Arial" w:hAnsi="Arial" w:cs="Arial"/>
          <w:sz w:val="24"/>
          <w:szCs w:val="24"/>
        </w:rPr>
        <w:t xml:space="preserve"> </w:t>
      </w:r>
      <w:r w:rsidR="005F7DBF" w:rsidRPr="001660B3">
        <w:rPr>
          <w:rFonts w:ascii="Arial" w:hAnsi="Arial" w:cs="Arial"/>
          <w:sz w:val="24"/>
          <w:szCs w:val="24"/>
        </w:rPr>
        <w:t xml:space="preserve">recibido en Oficialía de Partes de este Instituto el </w:t>
      </w:r>
      <w:r w:rsidR="005F7DBF">
        <w:rPr>
          <w:rFonts w:ascii="Arial" w:hAnsi="Arial" w:cs="Arial"/>
          <w:sz w:val="24"/>
          <w:szCs w:val="24"/>
        </w:rPr>
        <w:t>21 de septiembre de 2022, identificado</w:t>
      </w:r>
      <w:r w:rsidRPr="001660B3">
        <w:rPr>
          <w:rFonts w:ascii="Arial" w:hAnsi="Arial" w:cs="Arial"/>
          <w:sz w:val="24"/>
          <w:szCs w:val="24"/>
        </w:rPr>
        <w:t xml:space="preserve"> con </w:t>
      </w:r>
      <w:r>
        <w:rPr>
          <w:rFonts w:ascii="Arial" w:hAnsi="Arial" w:cs="Arial"/>
          <w:sz w:val="24"/>
          <w:szCs w:val="24"/>
        </w:rPr>
        <w:t>el</w:t>
      </w:r>
      <w:r w:rsidRPr="001660B3">
        <w:rPr>
          <w:rFonts w:ascii="Arial" w:hAnsi="Arial" w:cs="Arial"/>
          <w:sz w:val="24"/>
          <w:szCs w:val="24"/>
        </w:rPr>
        <w:t xml:space="preserve"> número de folio</w:t>
      </w:r>
      <w:r>
        <w:rPr>
          <w:rFonts w:ascii="Arial" w:hAnsi="Arial" w:cs="Arial"/>
          <w:sz w:val="24"/>
          <w:szCs w:val="24"/>
        </w:rPr>
        <w:t xml:space="preserve"> 080923, la Autoridad Municipal de San Francisco Jaltepetongo, Oaxaca, remitieron a este Instituto información de no verificativo de la tercera convocatoria a asamblea de elección, acompañando a la misma la primer convocatoria y firmas </w:t>
      </w:r>
      <w:r w:rsidR="005F7DBF">
        <w:rPr>
          <w:rFonts w:ascii="Arial" w:hAnsi="Arial" w:cs="Arial"/>
          <w:sz w:val="24"/>
          <w:szCs w:val="24"/>
        </w:rPr>
        <w:t>del Cabildo Municipal</w:t>
      </w:r>
      <w:r>
        <w:rPr>
          <w:rFonts w:ascii="Arial" w:hAnsi="Arial" w:cs="Arial"/>
          <w:sz w:val="24"/>
          <w:szCs w:val="24"/>
        </w:rPr>
        <w:t>.</w:t>
      </w:r>
    </w:p>
    <w:p w14:paraId="32568C85" w14:textId="77777777" w:rsidR="005F7DBF" w:rsidRPr="005F7DBF" w:rsidRDefault="005F7DBF" w:rsidP="005F7DBF">
      <w:pPr>
        <w:pStyle w:val="Prrafodelista"/>
        <w:rPr>
          <w:rFonts w:ascii="Arial" w:hAnsi="Arial" w:cs="Arial"/>
          <w:sz w:val="24"/>
          <w:szCs w:val="24"/>
        </w:rPr>
      </w:pPr>
    </w:p>
    <w:p w14:paraId="29A4CCEE" w14:textId="4D565815" w:rsidR="005F7DBF" w:rsidRPr="005F7DBF" w:rsidRDefault="005F7DBF" w:rsidP="00322A66">
      <w:pPr>
        <w:pStyle w:val="Prrafodelista"/>
        <w:numPr>
          <w:ilvl w:val="0"/>
          <w:numId w:val="2"/>
        </w:numPr>
        <w:suppressAutoHyphens/>
        <w:spacing w:before="120" w:after="0" w:line="276" w:lineRule="auto"/>
        <w:ind w:left="426"/>
        <w:rPr>
          <w:rFonts w:ascii="Arial" w:hAnsi="Arial" w:cs="Arial"/>
          <w:sz w:val="24"/>
          <w:szCs w:val="24"/>
        </w:rPr>
      </w:pPr>
      <w:r w:rsidRPr="005F7DBF">
        <w:rPr>
          <w:rFonts w:ascii="Arial" w:hAnsi="Arial" w:cs="Arial"/>
          <w:b/>
          <w:bCs/>
          <w:sz w:val="24"/>
          <w:szCs w:val="24"/>
        </w:rPr>
        <w:t>Informe de no verificativo de primera asamblea extraordinaria</w:t>
      </w:r>
      <w:r w:rsidRPr="005F7DBF">
        <w:rPr>
          <w:rFonts w:ascii="Arial" w:hAnsi="Arial" w:cs="Arial"/>
          <w:sz w:val="24"/>
          <w:szCs w:val="24"/>
        </w:rPr>
        <w:t xml:space="preserve">. Mediante oficio 212/2022, recibido en Oficialía de Partes de este Instituto el 13 de octubre de 2022, identificado con el número de folio 081866, la Autoridad Municipal de San Francisco Jaltepetongo, Oaxaca, remitieron a este Instituto información de no verificativo de la primera </w:t>
      </w:r>
      <w:r w:rsidR="009D3ACF">
        <w:rPr>
          <w:rFonts w:ascii="Arial" w:hAnsi="Arial" w:cs="Arial"/>
          <w:sz w:val="24"/>
          <w:szCs w:val="24"/>
        </w:rPr>
        <w:t>A</w:t>
      </w:r>
      <w:r w:rsidRPr="005F7DBF">
        <w:rPr>
          <w:rFonts w:ascii="Arial" w:hAnsi="Arial" w:cs="Arial"/>
          <w:sz w:val="24"/>
          <w:szCs w:val="24"/>
        </w:rPr>
        <w:t>samblea extraordinaria de elección.</w:t>
      </w:r>
    </w:p>
    <w:p w14:paraId="507176FE" w14:textId="77777777" w:rsidR="005F7DBF" w:rsidRPr="005F7DBF" w:rsidRDefault="005F7DBF" w:rsidP="005F7DBF">
      <w:pPr>
        <w:pStyle w:val="Prrafodelista"/>
        <w:rPr>
          <w:rFonts w:ascii="Arial" w:hAnsi="Arial" w:cs="Arial"/>
          <w:sz w:val="24"/>
          <w:szCs w:val="24"/>
        </w:rPr>
      </w:pPr>
    </w:p>
    <w:p w14:paraId="7B711D50" w14:textId="2144F307" w:rsidR="00D526AB" w:rsidRDefault="001660B3" w:rsidP="00322A66">
      <w:pPr>
        <w:pStyle w:val="Prrafodelista"/>
        <w:numPr>
          <w:ilvl w:val="0"/>
          <w:numId w:val="2"/>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Pr="004C381A">
        <w:rPr>
          <w:rFonts w:ascii="Arial" w:hAnsi="Arial" w:cs="Arial"/>
          <w:sz w:val="24"/>
          <w:szCs w:val="24"/>
        </w:rPr>
        <w:t>Mediante oficio número</w:t>
      </w:r>
      <w:r w:rsidR="00AB358B">
        <w:rPr>
          <w:rFonts w:ascii="Arial" w:hAnsi="Arial" w:cs="Arial"/>
          <w:sz w:val="24"/>
          <w:szCs w:val="24"/>
        </w:rPr>
        <w:t xml:space="preserve"> 237/2022</w:t>
      </w:r>
      <w:r w:rsidRPr="004C381A">
        <w:rPr>
          <w:rFonts w:ascii="Arial" w:hAnsi="Arial" w:cs="Arial"/>
          <w:sz w:val="24"/>
          <w:szCs w:val="24"/>
        </w:rPr>
        <w:t xml:space="preserve"> </w:t>
      </w:r>
      <w:r w:rsidR="004C381A" w:rsidRPr="004C381A">
        <w:rPr>
          <w:rFonts w:ascii="Arial" w:hAnsi="Arial" w:cs="Arial"/>
          <w:bCs/>
          <w:spacing w:val="1"/>
          <w:sz w:val="24"/>
          <w:szCs w:val="24"/>
        </w:rPr>
        <w:t xml:space="preserve">recibido en </w:t>
      </w:r>
      <w:r w:rsidR="00DF3092">
        <w:rPr>
          <w:rFonts w:ascii="Arial" w:hAnsi="Arial" w:cs="Arial"/>
          <w:bCs/>
          <w:spacing w:val="1"/>
          <w:sz w:val="24"/>
          <w:szCs w:val="24"/>
        </w:rPr>
        <w:t xml:space="preserve">la </w:t>
      </w:r>
      <w:r w:rsidR="004C381A" w:rsidRPr="004C381A">
        <w:rPr>
          <w:rFonts w:ascii="Arial" w:hAnsi="Arial" w:cs="Arial"/>
          <w:bCs/>
          <w:spacing w:val="1"/>
          <w:sz w:val="24"/>
          <w:szCs w:val="24"/>
        </w:rPr>
        <w:t xml:space="preserve">Oficialía de Partes de este Instituto el </w:t>
      </w:r>
      <w:r w:rsidR="00AB358B">
        <w:rPr>
          <w:rFonts w:ascii="Arial" w:hAnsi="Arial" w:cs="Arial"/>
          <w:bCs/>
          <w:spacing w:val="1"/>
          <w:sz w:val="24"/>
          <w:szCs w:val="24"/>
        </w:rPr>
        <w:t>3</w:t>
      </w:r>
      <w:r w:rsidR="004C381A" w:rsidRPr="004C381A">
        <w:rPr>
          <w:rFonts w:ascii="Arial" w:hAnsi="Arial" w:cs="Arial"/>
          <w:bCs/>
          <w:spacing w:val="1"/>
          <w:sz w:val="24"/>
          <w:szCs w:val="24"/>
        </w:rPr>
        <w:t xml:space="preserve"> de </w:t>
      </w:r>
      <w:r w:rsidR="00AB358B">
        <w:rPr>
          <w:rFonts w:ascii="Arial" w:hAnsi="Arial" w:cs="Arial"/>
          <w:bCs/>
          <w:spacing w:val="1"/>
          <w:sz w:val="24"/>
          <w:szCs w:val="24"/>
        </w:rPr>
        <w:t>noviembre</w:t>
      </w:r>
      <w:r w:rsidR="004C381A" w:rsidRPr="004C381A">
        <w:rPr>
          <w:rFonts w:ascii="Arial" w:hAnsi="Arial" w:cs="Arial"/>
          <w:bCs/>
          <w:spacing w:val="1"/>
          <w:sz w:val="24"/>
          <w:szCs w:val="24"/>
        </w:rPr>
        <w:t xml:space="preserve"> de 2022,</w:t>
      </w:r>
      <w:r w:rsidR="004C381A" w:rsidRPr="004C381A">
        <w:rPr>
          <w:rFonts w:ascii="Arial" w:hAnsi="Arial" w:cs="Arial"/>
          <w:bCs/>
          <w:sz w:val="24"/>
          <w:szCs w:val="24"/>
        </w:rPr>
        <w:t xml:space="preserve"> identificado con el número de folio 0</w:t>
      </w:r>
      <w:r w:rsidR="00AB358B">
        <w:rPr>
          <w:rFonts w:ascii="Arial" w:hAnsi="Arial" w:cs="Arial"/>
          <w:bCs/>
          <w:sz w:val="24"/>
          <w:szCs w:val="24"/>
        </w:rPr>
        <w:t>82798</w:t>
      </w:r>
      <w:r w:rsidR="004C381A" w:rsidRPr="004C381A">
        <w:rPr>
          <w:rFonts w:ascii="Arial" w:hAnsi="Arial" w:cs="Arial"/>
          <w:bCs/>
          <w:sz w:val="24"/>
          <w:szCs w:val="24"/>
        </w:rPr>
        <w:t xml:space="preserve">, </w:t>
      </w:r>
      <w:r w:rsidR="00AB358B">
        <w:rPr>
          <w:rFonts w:ascii="Arial" w:hAnsi="Arial" w:cs="Arial"/>
          <w:sz w:val="24"/>
          <w:szCs w:val="24"/>
        </w:rPr>
        <w:t xml:space="preserve">los integrantes del Ayuntamiento </w:t>
      </w:r>
      <w:r w:rsidR="004C381A" w:rsidRPr="004C381A">
        <w:rPr>
          <w:rFonts w:ascii="Arial" w:hAnsi="Arial" w:cs="Arial"/>
          <w:sz w:val="24"/>
          <w:szCs w:val="24"/>
        </w:rPr>
        <w:t xml:space="preserve">de </w:t>
      </w:r>
      <w:r w:rsidR="00322FAE">
        <w:rPr>
          <w:rFonts w:ascii="Arial" w:hAnsi="Arial" w:cs="Arial"/>
          <w:sz w:val="24"/>
          <w:szCs w:val="24"/>
        </w:rPr>
        <w:t>San Francisco Jaltepetongo</w:t>
      </w:r>
      <w:r w:rsidR="004C381A" w:rsidRPr="004C381A">
        <w:rPr>
          <w:rFonts w:ascii="Arial" w:hAnsi="Arial" w:cs="Arial"/>
          <w:sz w:val="24"/>
          <w:szCs w:val="24"/>
        </w:rPr>
        <w:t>, Oaxaca,</w:t>
      </w:r>
      <w:r w:rsidR="004C381A">
        <w:rPr>
          <w:rFonts w:ascii="Arial" w:hAnsi="Arial" w:cs="Arial"/>
          <w:sz w:val="24"/>
          <w:szCs w:val="24"/>
        </w:rPr>
        <w:t xml:space="preserve"> </w:t>
      </w:r>
      <w:r w:rsidR="00D526AB" w:rsidRPr="004C381A">
        <w:rPr>
          <w:rFonts w:ascii="Arial" w:hAnsi="Arial" w:cs="Arial"/>
          <w:sz w:val="24"/>
          <w:szCs w:val="24"/>
        </w:rPr>
        <w:t>remiti</w:t>
      </w:r>
      <w:r w:rsidR="005F7DBF">
        <w:rPr>
          <w:rFonts w:ascii="Arial" w:hAnsi="Arial" w:cs="Arial"/>
          <w:sz w:val="24"/>
          <w:szCs w:val="24"/>
        </w:rPr>
        <w:t>eron</w:t>
      </w:r>
      <w:r w:rsidR="00D526AB" w:rsidRPr="004C381A">
        <w:rPr>
          <w:rFonts w:ascii="Arial" w:hAnsi="Arial" w:cs="Arial"/>
          <w:sz w:val="24"/>
          <w:szCs w:val="24"/>
        </w:rPr>
        <w:t xml:space="preserve"> a esta autoridad administrativa electoral la documentación </w:t>
      </w:r>
      <w:r w:rsidR="00952C8D" w:rsidRPr="004C381A">
        <w:rPr>
          <w:rFonts w:ascii="Arial" w:hAnsi="Arial" w:cs="Arial"/>
          <w:sz w:val="24"/>
          <w:szCs w:val="24"/>
        </w:rPr>
        <w:t>relati</w:t>
      </w:r>
      <w:r w:rsidR="000722B6" w:rsidRPr="004C381A">
        <w:rPr>
          <w:rFonts w:ascii="Arial" w:hAnsi="Arial" w:cs="Arial"/>
          <w:sz w:val="24"/>
          <w:szCs w:val="24"/>
        </w:rPr>
        <w:t>v</w:t>
      </w:r>
      <w:r w:rsidR="00952C8D" w:rsidRPr="004C381A">
        <w:rPr>
          <w:rFonts w:ascii="Arial" w:hAnsi="Arial" w:cs="Arial"/>
          <w:sz w:val="24"/>
          <w:szCs w:val="24"/>
        </w:rPr>
        <w:t>a</w:t>
      </w:r>
      <w:r w:rsidR="00D526AB" w:rsidRPr="004C381A">
        <w:rPr>
          <w:rFonts w:ascii="Arial" w:hAnsi="Arial" w:cs="Arial"/>
          <w:sz w:val="24"/>
          <w:szCs w:val="24"/>
        </w:rPr>
        <w:t xml:space="preserve"> a la elección </w:t>
      </w:r>
      <w:r w:rsidR="009026BD" w:rsidRPr="004C381A">
        <w:rPr>
          <w:rFonts w:ascii="Arial" w:hAnsi="Arial" w:cs="Arial"/>
          <w:sz w:val="24"/>
          <w:szCs w:val="24"/>
        </w:rPr>
        <w:t xml:space="preserve">ordinaria </w:t>
      </w:r>
      <w:r w:rsidR="00D526AB" w:rsidRPr="004C381A">
        <w:rPr>
          <w:rFonts w:ascii="Arial" w:hAnsi="Arial" w:cs="Arial"/>
          <w:sz w:val="24"/>
          <w:szCs w:val="24"/>
        </w:rPr>
        <w:t xml:space="preserve">de </w:t>
      </w:r>
      <w:r w:rsidR="009026BD" w:rsidRPr="004C381A">
        <w:rPr>
          <w:rFonts w:ascii="Arial" w:hAnsi="Arial" w:cs="Arial"/>
          <w:sz w:val="24"/>
          <w:szCs w:val="24"/>
        </w:rPr>
        <w:t xml:space="preserve">las concejalías </w:t>
      </w:r>
      <w:r w:rsidR="000B5E8F" w:rsidRPr="004C381A">
        <w:rPr>
          <w:rFonts w:ascii="Arial" w:hAnsi="Arial" w:cs="Arial"/>
          <w:sz w:val="24"/>
          <w:szCs w:val="24"/>
        </w:rPr>
        <w:t>al</w:t>
      </w:r>
      <w:r w:rsidR="009026BD" w:rsidRPr="004C381A">
        <w:rPr>
          <w:rFonts w:ascii="Arial" w:hAnsi="Arial" w:cs="Arial"/>
          <w:sz w:val="24"/>
          <w:szCs w:val="24"/>
        </w:rPr>
        <w:t xml:space="preserve"> Ayuntamiento</w:t>
      </w:r>
      <w:r w:rsidR="00952C8D" w:rsidRPr="004C381A">
        <w:rPr>
          <w:rFonts w:ascii="Arial" w:hAnsi="Arial" w:cs="Arial"/>
          <w:sz w:val="24"/>
          <w:szCs w:val="24"/>
        </w:rPr>
        <w:t xml:space="preserve">, celebrada </w:t>
      </w:r>
      <w:r w:rsidR="0082264F" w:rsidRPr="004C381A">
        <w:rPr>
          <w:rFonts w:ascii="Arial" w:hAnsi="Arial" w:cs="Arial"/>
          <w:sz w:val="24"/>
          <w:szCs w:val="24"/>
        </w:rPr>
        <w:t xml:space="preserve">mediante Asamblea General Comunitaria de fecha </w:t>
      </w:r>
      <w:r w:rsidR="00AB358B">
        <w:rPr>
          <w:rFonts w:ascii="Arial" w:hAnsi="Arial" w:cs="Arial"/>
          <w:sz w:val="24"/>
          <w:szCs w:val="24"/>
        </w:rPr>
        <w:t xml:space="preserve">13 y 24 de octubre </w:t>
      </w:r>
      <w:r w:rsidR="0082264F" w:rsidRPr="004C381A">
        <w:rPr>
          <w:rFonts w:ascii="Arial" w:hAnsi="Arial" w:cs="Arial"/>
          <w:sz w:val="24"/>
          <w:szCs w:val="24"/>
        </w:rPr>
        <w:t xml:space="preserve">de </w:t>
      </w:r>
      <w:r w:rsidR="009026BD" w:rsidRPr="004C381A">
        <w:rPr>
          <w:rFonts w:ascii="Arial" w:hAnsi="Arial" w:cs="Arial"/>
          <w:sz w:val="24"/>
          <w:szCs w:val="24"/>
        </w:rPr>
        <w:t>2022</w:t>
      </w:r>
      <w:r w:rsidR="0082264F" w:rsidRPr="004C381A">
        <w:rPr>
          <w:rFonts w:ascii="Arial" w:hAnsi="Arial" w:cs="Arial"/>
          <w:sz w:val="24"/>
          <w:szCs w:val="24"/>
        </w:rPr>
        <w:t>, y que con</w:t>
      </w:r>
      <w:r w:rsidR="00B63AF8" w:rsidRPr="004C381A">
        <w:rPr>
          <w:rFonts w:ascii="Arial" w:hAnsi="Arial" w:cs="Arial"/>
          <w:sz w:val="24"/>
          <w:szCs w:val="24"/>
        </w:rPr>
        <w:t>s</w:t>
      </w:r>
      <w:r w:rsidR="0082264F" w:rsidRPr="004C381A">
        <w:rPr>
          <w:rFonts w:ascii="Arial" w:hAnsi="Arial" w:cs="Arial"/>
          <w:sz w:val="24"/>
          <w:szCs w:val="24"/>
        </w:rPr>
        <w:t>ta de lo siguiente:</w:t>
      </w:r>
    </w:p>
    <w:p w14:paraId="08817EAE" w14:textId="77777777" w:rsidR="00AB358B" w:rsidRDefault="00AB358B" w:rsidP="00AB358B">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 de la convocatoria para la Segunda Asamblea Extraordinaria.</w:t>
      </w:r>
    </w:p>
    <w:p w14:paraId="6AD9416F" w14:textId="39A6A85C" w:rsidR="002906E2" w:rsidRDefault="00AB358B" w:rsidP="002906E2">
      <w:pPr>
        <w:pStyle w:val="Prrafodelista"/>
        <w:numPr>
          <w:ilvl w:val="0"/>
          <w:numId w:val="3"/>
        </w:numPr>
        <w:spacing w:after="0" w:line="276" w:lineRule="auto"/>
        <w:ind w:left="1134" w:right="28" w:hanging="425"/>
        <w:rPr>
          <w:rFonts w:ascii="Arial" w:hAnsi="Arial" w:cs="Arial"/>
          <w:sz w:val="24"/>
          <w:szCs w:val="24"/>
        </w:rPr>
      </w:pPr>
      <w:r w:rsidRPr="00AB358B">
        <w:rPr>
          <w:rFonts w:ascii="Arial" w:hAnsi="Arial" w:cs="Arial"/>
          <w:sz w:val="24"/>
          <w:szCs w:val="24"/>
        </w:rPr>
        <w:t>Tres Placas fotográficas certificada</w:t>
      </w:r>
      <w:r w:rsidR="002906E2">
        <w:rPr>
          <w:rFonts w:ascii="Arial" w:hAnsi="Arial" w:cs="Arial"/>
          <w:sz w:val="24"/>
          <w:szCs w:val="24"/>
        </w:rPr>
        <w:t xml:space="preserve">s mediante </w:t>
      </w:r>
      <w:r w:rsidR="005F7DBF">
        <w:rPr>
          <w:rFonts w:ascii="Arial" w:hAnsi="Arial" w:cs="Arial"/>
          <w:sz w:val="24"/>
          <w:szCs w:val="24"/>
        </w:rPr>
        <w:t>las cuales realizan</w:t>
      </w:r>
      <w:r w:rsidR="002906E2">
        <w:rPr>
          <w:rFonts w:ascii="Arial" w:hAnsi="Arial" w:cs="Arial"/>
          <w:sz w:val="24"/>
          <w:szCs w:val="24"/>
        </w:rPr>
        <w:t xml:space="preserve"> la publicación de la convocatoria para la Segunda Asamblea Extraordinaria.</w:t>
      </w:r>
    </w:p>
    <w:p w14:paraId="7F6948C4" w14:textId="2F3CB95B" w:rsidR="00251B28" w:rsidRPr="0083051D" w:rsidRDefault="00C8243A"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lastRenderedPageBreak/>
        <w:t xml:space="preserve">Original </w:t>
      </w:r>
      <w:r w:rsidR="00251B28" w:rsidRPr="0083051D">
        <w:rPr>
          <w:rFonts w:ascii="Arial" w:hAnsi="Arial" w:cs="Arial"/>
          <w:sz w:val="24"/>
          <w:szCs w:val="24"/>
        </w:rPr>
        <w:t xml:space="preserve">de acta de Asamblea General </w:t>
      </w:r>
      <w:r w:rsidR="000164D7" w:rsidRPr="0083051D">
        <w:rPr>
          <w:rFonts w:ascii="Arial" w:hAnsi="Arial" w:cs="Arial"/>
          <w:sz w:val="24"/>
          <w:szCs w:val="24"/>
        </w:rPr>
        <w:t>Comunitaria</w:t>
      </w:r>
      <w:r w:rsidR="004D34B1">
        <w:rPr>
          <w:rFonts w:ascii="Arial" w:hAnsi="Arial" w:cs="Arial"/>
          <w:sz w:val="24"/>
          <w:szCs w:val="24"/>
        </w:rPr>
        <w:t xml:space="preserve">, </w:t>
      </w:r>
      <w:r w:rsidR="00A95EC8">
        <w:rPr>
          <w:rFonts w:ascii="Arial" w:hAnsi="Arial" w:cs="Arial"/>
          <w:sz w:val="24"/>
          <w:szCs w:val="24"/>
        </w:rPr>
        <w:t xml:space="preserve">de fecha </w:t>
      </w:r>
      <w:r w:rsidR="00CA54D5">
        <w:rPr>
          <w:rFonts w:ascii="Arial" w:hAnsi="Arial" w:cs="Arial"/>
          <w:sz w:val="24"/>
          <w:szCs w:val="24"/>
        </w:rPr>
        <w:t>13 de octubre</w:t>
      </w:r>
      <w:r w:rsidR="002906E2">
        <w:rPr>
          <w:rFonts w:ascii="Arial" w:hAnsi="Arial" w:cs="Arial"/>
          <w:sz w:val="24"/>
          <w:szCs w:val="24"/>
        </w:rPr>
        <w:t xml:space="preserve"> </w:t>
      </w:r>
      <w:r w:rsidR="00251B28" w:rsidRPr="0083051D">
        <w:rPr>
          <w:rFonts w:ascii="Arial" w:hAnsi="Arial" w:cs="Arial"/>
          <w:sz w:val="24"/>
          <w:szCs w:val="24"/>
        </w:rPr>
        <w:t>de 2022, y de las respectivas listas de asistencia</w:t>
      </w:r>
      <w:r w:rsidR="00A95EC8">
        <w:rPr>
          <w:rFonts w:ascii="Arial" w:hAnsi="Arial" w:cs="Arial"/>
          <w:sz w:val="24"/>
          <w:szCs w:val="24"/>
        </w:rPr>
        <w:t xml:space="preserve"> originales</w:t>
      </w:r>
      <w:r w:rsidR="00251B28" w:rsidRPr="0083051D">
        <w:rPr>
          <w:rFonts w:ascii="Arial" w:hAnsi="Arial" w:cs="Arial"/>
          <w:sz w:val="24"/>
          <w:szCs w:val="24"/>
        </w:rPr>
        <w:t>.</w:t>
      </w:r>
    </w:p>
    <w:p w14:paraId="5BB5C238" w14:textId="77777777" w:rsidR="004D34B1" w:rsidRPr="007326EF"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(INE) a favor de las personas electas.</w:t>
      </w:r>
    </w:p>
    <w:p w14:paraId="766CB589" w14:textId="6225B3D4" w:rsidR="00135664"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w:t>
      </w:r>
      <w:r w:rsidR="00507A66">
        <w:rPr>
          <w:rFonts w:ascii="Arial" w:hAnsi="Arial" w:cs="Arial"/>
          <w:sz w:val="24"/>
          <w:szCs w:val="24"/>
        </w:rPr>
        <w:t>c</w:t>
      </w:r>
      <w:r w:rsidRPr="004D34B1">
        <w:rPr>
          <w:rFonts w:ascii="Arial" w:hAnsi="Arial" w:cs="Arial"/>
          <w:sz w:val="24"/>
          <w:szCs w:val="24"/>
        </w:rPr>
        <w:t xml:space="preserve">onstancias de </w:t>
      </w:r>
      <w:r w:rsidR="00507A66">
        <w:rPr>
          <w:rFonts w:ascii="Arial" w:hAnsi="Arial" w:cs="Arial"/>
          <w:sz w:val="24"/>
          <w:szCs w:val="24"/>
        </w:rPr>
        <w:t>o</w:t>
      </w:r>
      <w:r w:rsidRPr="004D34B1">
        <w:rPr>
          <w:rFonts w:ascii="Arial" w:hAnsi="Arial" w:cs="Arial"/>
          <w:sz w:val="24"/>
          <w:szCs w:val="24"/>
        </w:rPr>
        <w:t xml:space="preserve">rigen y </w:t>
      </w:r>
      <w:r w:rsidR="00507A66">
        <w:rPr>
          <w:rFonts w:ascii="Arial" w:hAnsi="Arial" w:cs="Arial"/>
          <w:sz w:val="24"/>
          <w:szCs w:val="24"/>
        </w:rPr>
        <w:t>v</w:t>
      </w:r>
      <w:r w:rsidRPr="004D34B1">
        <w:rPr>
          <w:rFonts w:ascii="Arial" w:hAnsi="Arial" w:cs="Arial"/>
          <w:sz w:val="24"/>
          <w:szCs w:val="24"/>
        </w:rPr>
        <w:t xml:space="preserve">ecindad </w:t>
      </w:r>
      <w:r w:rsidR="00A95EC8">
        <w:rPr>
          <w:rFonts w:ascii="Arial" w:hAnsi="Arial" w:cs="Arial"/>
          <w:sz w:val="24"/>
          <w:szCs w:val="24"/>
        </w:rPr>
        <w:t xml:space="preserve">expedidas a favor </w:t>
      </w:r>
      <w:r w:rsidRPr="004D34B1">
        <w:rPr>
          <w:rFonts w:ascii="Arial" w:hAnsi="Arial" w:cs="Arial"/>
          <w:sz w:val="24"/>
          <w:szCs w:val="24"/>
        </w:rPr>
        <w:t>de las personas electas.</w:t>
      </w:r>
    </w:p>
    <w:p w14:paraId="758F773A" w14:textId="77777777" w:rsidR="002906E2" w:rsidRDefault="002906E2" w:rsidP="00C44B9A">
      <w:pPr>
        <w:pStyle w:val="Prrafodelista"/>
        <w:numPr>
          <w:ilvl w:val="0"/>
          <w:numId w:val="3"/>
        </w:numPr>
        <w:suppressAutoHyphens/>
        <w:spacing w:after="0" w:line="276" w:lineRule="auto"/>
        <w:ind w:left="1134" w:right="28" w:hanging="425"/>
        <w:rPr>
          <w:rFonts w:ascii="Arial" w:hAnsi="Arial" w:cs="Arial"/>
          <w:sz w:val="24"/>
          <w:szCs w:val="24"/>
        </w:rPr>
      </w:pPr>
      <w:r>
        <w:rPr>
          <w:rFonts w:ascii="Arial" w:hAnsi="Arial" w:cs="Arial"/>
          <w:sz w:val="24"/>
          <w:szCs w:val="24"/>
        </w:rPr>
        <w:t>Escrito de renuncia de la ciudadana Hilda Celis Sánchez de fecha 24 de octubre de 2022.</w:t>
      </w:r>
    </w:p>
    <w:p w14:paraId="2E9AC869" w14:textId="720B0A05" w:rsidR="002906E2" w:rsidRDefault="002906E2" w:rsidP="002906E2">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 Copia certificada de la convocatoria para la Tercera Asamblea Extraordinaria.</w:t>
      </w:r>
    </w:p>
    <w:p w14:paraId="5F2DF4C9" w14:textId="06579079" w:rsidR="002906E2" w:rsidRDefault="002906E2" w:rsidP="002906E2">
      <w:pPr>
        <w:pStyle w:val="Prrafodelista"/>
        <w:numPr>
          <w:ilvl w:val="0"/>
          <w:numId w:val="3"/>
        </w:numPr>
        <w:spacing w:after="0" w:line="276" w:lineRule="auto"/>
        <w:ind w:left="1134" w:right="28" w:hanging="425"/>
        <w:rPr>
          <w:rFonts w:ascii="Arial" w:hAnsi="Arial" w:cs="Arial"/>
          <w:sz w:val="24"/>
          <w:szCs w:val="24"/>
        </w:rPr>
      </w:pPr>
      <w:r w:rsidRPr="00AB358B">
        <w:rPr>
          <w:rFonts w:ascii="Arial" w:hAnsi="Arial" w:cs="Arial"/>
          <w:sz w:val="24"/>
          <w:szCs w:val="24"/>
        </w:rPr>
        <w:t>Tres Placas fotográficas certificada</w:t>
      </w:r>
      <w:r>
        <w:rPr>
          <w:rFonts w:ascii="Arial" w:hAnsi="Arial" w:cs="Arial"/>
          <w:sz w:val="24"/>
          <w:szCs w:val="24"/>
        </w:rPr>
        <w:t xml:space="preserve">s mediante el cual </w:t>
      </w:r>
      <w:r w:rsidR="00A464C6">
        <w:rPr>
          <w:rFonts w:ascii="Arial" w:hAnsi="Arial" w:cs="Arial"/>
          <w:sz w:val="24"/>
          <w:szCs w:val="24"/>
        </w:rPr>
        <w:t xml:space="preserve">acreditan </w:t>
      </w:r>
      <w:r>
        <w:rPr>
          <w:rFonts w:ascii="Arial" w:hAnsi="Arial" w:cs="Arial"/>
          <w:sz w:val="24"/>
          <w:szCs w:val="24"/>
        </w:rPr>
        <w:t>la publicación de la convocatoria para la Tercera Asamblea Extraordinaria.</w:t>
      </w:r>
    </w:p>
    <w:p w14:paraId="5E0BF681" w14:textId="332D6241" w:rsidR="002906E2" w:rsidRDefault="002906E2" w:rsidP="002906E2">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Original </w:t>
      </w:r>
      <w:r w:rsidRPr="0083051D">
        <w:rPr>
          <w:rFonts w:ascii="Arial" w:hAnsi="Arial" w:cs="Arial"/>
          <w:sz w:val="24"/>
          <w:szCs w:val="24"/>
        </w:rPr>
        <w:t>de acta de Asamblea General Comunitaria</w:t>
      </w:r>
      <w:r>
        <w:rPr>
          <w:rFonts w:ascii="Arial" w:hAnsi="Arial" w:cs="Arial"/>
          <w:sz w:val="24"/>
          <w:szCs w:val="24"/>
        </w:rPr>
        <w:t xml:space="preserve">, de fecha 24 de octubre </w:t>
      </w:r>
      <w:r w:rsidRPr="0083051D">
        <w:rPr>
          <w:rFonts w:ascii="Arial" w:hAnsi="Arial" w:cs="Arial"/>
          <w:sz w:val="24"/>
          <w:szCs w:val="24"/>
        </w:rPr>
        <w:t>de 2022, y de las respectivas listas de asistencia</w:t>
      </w:r>
      <w:r>
        <w:rPr>
          <w:rFonts w:ascii="Arial" w:hAnsi="Arial" w:cs="Arial"/>
          <w:sz w:val="24"/>
          <w:szCs w:val="24"/>
        </w:rPr>
        <w:t xml:space="preserve"> originales</w:t>
      </w:r>
      <w:r w:rsidRPr="0083051D">
        <w:rPr>
          <w:rFonts w:ascii="Arial" w:hAnsi="Arial" w:cs="Arial"/>
          <w:sz w:val="24"/>
          <w:szCs w:val="24"/>
        </w:rPr>
        <w:t>.</w:t>
      </w:r>
    </w:p>
    <w:p w14:paraId="6F1F344C" w14:textId="172470E4" w:rsidR="00507A66" w:rsidRPr="0083051D" w:rsidRDefault="00507A66" w:rsidP="002906E2">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Escrito de renuncia de la concejal electa de la Regiduría de Hacienda.</w:t>
      </w:r>
    </w:p>
    <w:p w14:paraId="7C603F68" w14:textId="36D0ADAF" w:rsidR="00146A75" w:rsidRDefault="00146A75" w:rsidP="00C44B9A">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2906E2">
        <w:rPr>
          <w:rFonts w:ascii="Arial" w:hAnsi="Arial" w:cs="Arial"/>
          <w:sz w:val="24"/>
          <w:szCs w:val="24"/>
        </w:rPr>
        <w:t>1</w:t>
      </w:r>
      <w:r w:rsidR="00CA54D5">
        <w:rPr>
          <w:rFonts w:ascii="Arial" w:hAnsi="Arial" w:cs="Arial"/>
          <w:sz w:val="24"/>
          <w:szCs w:val="24"/>
        </w:rPr>
        <w:t>3</w:t>
      </w:r>
      <w:r w:rsidR="002906E2">
        <w:rPr>
          <w:rFonts w:ascii="Arial" w:hAnsi="Arial" w:cs="Arial"/>
          <w:sz w:val="24"/>
          <w:szCs w:val="24"/>
        </w:rPr>
        <w:t xml:space="preserve"> de octubre </w:t>
      </w:r>
      <w:r>
        <w:rPr>
          <w:rFonts w:ascii="Arial" w:hAnsi="Arial" w:cs="Arial"/>
          <w:sz w:val="24"/>
          <w:szCs w:val="24"/>
        </w:rPr>
        <w:t xml:space="preserve">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w:t>
      </w:r>
      <w:r w:rsidR="00DE19D1">
        <w:rPr>
          <w:rFonts w:ascii="Arial" w:hAnsi="Arial" w:cs="Arial"/>
          <w:sz w:val="24"/>
          <w:szCs w:val="24"/>
        </w:rPr>
        <w:t xml:space="preserve">Segunda </w:t>
      </w:r>
      <w:r w:rsidRPr="007326EF">
        <w:rPr>
          <w:rFonts w:ascii="Arial" w:hAnsi="Arial" w:cs="Arial"/>
          <w:sz w:val="24"/>
          <w:szCs w:val="24"/>
        </w:rPr>
        <w:t xml:space="preserve">Asamblea </w:t>
      </w:r>
      <w:r w:rsidR="00DE19D1">
        <w:rPr>
          <w:rFonts w:ascii="Arial" w:hAnsi="Arial" w:cs="Arial"/>
          <w:sz w:val="24"/>
          <w:szCs w:val="24"/>
        </w:rPr>
        <w:t>Extraordinaria</w:t>
      </w:r>
      <w:r w:rsidRPr="007326EF">
        <w:rPr>
          <w:rFonts w:ascii="Arial" w:hAnsi="Arial" w:cs="Arial"/>
          <w:sz w:val="24"/>
          <w:szCs w:val="24"/>
        </w:rPr>
        <w:t xml:space="preserve"> Comunitaria para elegir a las </w:t>
      </w:r>
      <w:r w:rsidR="00DF3092">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Pr="007326EF">
        <w:rPr>
          <w:rFonts w:ascii="Arial" w:hAnsi="Arial" w:cs="Arial"/>
          <w:sz w:val="24"/>
          <w:szCs w:val="24"/>
        </w:rPr>
        <w:t>unicipales que fungirán en el período constitucional</w:t>
      </w:r>
      <w:r w:rsidR="000F3932">
        <w:rPr>
          <w:rFonts w:ascii="Arial" w:hAnsi="Arial" w:cs="Arial"/>
          <w:sz w:val="24"/>
          <w:szCs w:val="24"/>
        </w:rPr>
        <w:t xml:space="preserve"> de </w:t>
      </w:r>
      <w:r w:rsidR="002906E2">
        <w:rPr>
          <w:rFonts w:ascii="Arial" w:hAnsi="Arial" w:cs="Arial"/>
          <w:b/>
          <w:bCs/>
          <w:sz w:val="24"/>
          <w:szCs w:val="24"/>
        </w:rPr>
        <w:t>tres años</w:t>
      </w:r>
      <w:r>
        <w:rPr>
          <w:rFonts w:ascii="Arial" w:hAnsi="Arial" w:cs="Arial"/>
          <w:sz w:val="24"/>
          <w:szCs w:val="24"/>
        </w:rPr>
        <w:t xml:space="preserve">, establecido del 1 de enero de 2023 al </w:t>
      </w:r>
      <w:r w:rsidR="002906E2">
        <w:rPr>
          <w:rFonts w:ascii="Arial" w:hAnsi="Arial" w:cs="Arial"/>
          <w:sz w:val="24"/>
          <w:szCs w:val="24"/>
        </w:rPr>
        <w:t>31 de diciembre de 2025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C44B9A">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sidR="00C44B9A">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136D7AB6" w14:textId="519580B4" w:rsidR="00146A75" w:rsidRDefault="002906E2"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L</w:t>
      </w:r>
      <w:r w:rsidR="00146A75">
        <w:rPr>
          <w:rFonts w:ascii="Arial" w:hAnsi="Arial" w:cs="Arial"/>
          <w:sz w:val="24"/>
          <w:szCs w:val="24"/>
        </w:rPr>
        <w:t>ista</w:t>
      </w:r>
      <w:r>
        <w:rPr>
          <w:rFonts w:ascii="Arial" w:hAnsi="Arial" w:cs="Arial"/>
          <w:sz w:val="24"/>
          <w:szCs w:val="24"/>
        </w:rPr>
        <w:t xml:space="preserve"> de asistencia</w:t>
      </w:r>
      <w:r w:rsidR="00146A75">
        <w:rPr>
          <w:rFonts w:ascii="Arial" w:hAnsi="Arial" w:cs="Arial"/>
          <w:sz w:val="24"/>
          <w:szCs w:val="24"/>
        </w:rPr>
        <w:t>.</w:t>
      </w:r>
    </w:p>
    <w:p w14:paraId="6A094A64" w14:textId="20313652" w:rsidR="00146A75" w:rsidRDefault="002906E2"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Declaración del</w:t>
      </w:r>
      <w:r w:rsidR="00146A75">
        <w:rPr>
          <w:rFonts w:ascii="Arial" w:hAnsi="Arial" w:cs="Arial"/>
          <w:sz w:val="24"/>
          <w:szCs w:val="24"/>
        </w:rPr>
        <w:t xml:space="preserve"> quórum.</w:t>
      </w:r>
    </w:p>
    <w:p w14:paraId="28424151" w14:textId="7BB7C200"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Instalación legal de la Asamblea.</w:t>
      </w:r>
    </w:p>
    <w:p w14:paraId="539A7BA0" w14:textId="3FAC3B21" w:rsidR="00146A75" w:rsidRDefault="002906E2"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A</w:t>
      </w:r>
      <w:r w:rsidR="00146A75">
        <w:rPr>
          <w:rFonts w:ascii="Arial" w:hAnsi="Arial" w:cs="Arial"/>
          <w:sz w:val="24"/>
          <w:szCs w:val="24"/>
        </w:rPr>
        <w:t xml:space="preserve">probación del </w:t>
      </w:r>
      <w:r w:rsidR="00A95EC8">
        <w:rPr>
          <w:rFonts w:ascii="Arial" w:hAnsi="Arial" w:cs="Arial"/>
          <w:sz w:val="24"/>
          <w:szCs w:val="24"/>
        </w:rPr>
        <w:t>O</w:t>
      </w:r>
      <w:r w:rsidR="00146A75">
        <w:rPr>
          <w:rFonts w:ascii="Arial" w:hAnsi="Arial" w:cs="Arial"/>
          <w:sz w:val="24"/>
          <w:szCs w:val="24"/>
        </w:rPr>
        <w:t xml:space="preserve">rden del </w:t>
      </w:r>
      <w:r w:rsidR="00A95EC8">
        <w:rPr>
          <w:rFonts w:ascii="Arial" w:hAnsi="Arial" w:cs="Arial"/>
          <w:sz w:val="24"/>
          <w:szCs w:val="24"/>
        </w:rPr>
        <w:t>D</w:t>
      </w:r>
      <w:r w:rsidR="00146A75">
        <w:rPr>
          <w:rFonts w:ascii="Arial" w:hAnsi="Arial" w:cs="Arial"/>
          <w:sz w:val="24"/>
          <w:szCs w:val="24"/>
        </w:rPr>
        <w:t>ía.</w:t>
      </w:r>
    </w:p>
    <w:p w14:paraId="0177D9F7" w14:textId="7313B312" w:rsidR="00146A75" w:rsidRDefault="002906E2"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Presentación</w:t>
      </w:r>
      <w:r w:rsidR="00146A75">
        <w:rPr>
          <w:rFonts w:ascii="Arial" w:hAnsi="Arial" w:cs="Arial"/>
          <w:sz w:val="24"/>
          <w:szCs w:val="24"/>
        </w:rPr>
        <w:t xml:space="preserve"> de la </w:t>
      </w:r>
      <w:r w:rsidR="00C44B9A">
        <w:rPr>
          <w:rFonts w:ascii="Arial" w:hAnsi="Arial" w:cs="Arial"/>
          <w:sz w:val="24"/>
          <w:szCs w:val="24"/>
        </w:rPr>
        <w:t>M</w:t>
      </w:r>
      <w:r w:rsidR="00146A75">
        <w:rPr>
          <w:rFonts w:ascii="Arial" w:hAnsi="Arial" w:cs="Arial"/>
          <w:sz w:val="24"/>
          <w:szCs w:val="24"/>
        </w:rPr>
        <w:t>esa d</w:t>
      </w:r>
      <w:r>
        <w:rPr>
          <w:rFonts w:ascii="Arial" w:hAnsi="Arial" w:cs="Arial"/>
          <w:sz w:val="24"/>
          <w:szCs w:val="24"/>
        </w:rPr>
        <w:t xml:space="preserve">el </w:t>
      </w:r>
      <w:r w:rsidR="00DE19D1">
        <w:rPr>
          <w:rFonts w:ascii="Arial" w:hAnsi="Arial" w:cs="Arial"/>
          <w:sz w:val="24"/>
          <w:szCs w:val="24"/>
        </w:rPr>
        <w:t>Presídium</w:t>
      </w:r>
      <w:r w:rsidR="00146A75">
        <w:rPr>
          <w:rFonts w:ascii="Arial" w:hAnsi="Arial" w:cs="Arial"/>
          <w:sz w:val="24"/>
          <w:szCs w:val="24"/>
        </w:rPr>
        <w:t>.</w:t>
      </w:r>
    </w:p>
    <w:p w14:paraId="6DF180F7" w14:textId="57833BD9"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Nombramiento de l</w:t>
      </w:r>
      <w:r w:rsidR="00DF3092">
        <w:rPr>
          <w:rFonts w:ascii="Arial" w:hAnsi="Arial" w:cs="Arial"/>
          <w:sz w:val="24"/>
          <w:szCs w:val="24"/>
        </w:rPr>
        <w:t>a</w:t>
      </w:r>
      <w:r w:rsidR="002906E2">
        <w:rPr>
          <w:rFonts w:ascii="Arial" w:hAnsi="Arial" w:cs="Arial"/>
          <w:sz w:val="24"/>
          <w:szCs w:val="24"/>
        </w:rPr>
        <w:t xml:space="preserve"> Mesa de los debates conformado por: presidente, secretario y 4 escrutadores.</w:t>
      </w:r>
    </w:p>
    <w:p w14:paraId="609BCD25" w14:textId="1968B6B8" w:rsidR="002906E2" w:rsidRDefault="002906E2"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Nombramiento de los concejales propietarios y suplentes para el ejercicio 2023-2025. </w:t>
      </w:r>
      <w:r w:rsidR="00507A66">
        <w:rPr>
          <w:rFonts w:ascii="Arial" w:hAnsi="Arial" w:cs="Arial"/>
          <w:sz w:val="24"/>
          <w:szCs w:val="24"/>
        </w:rPr>
        <w:t>Nombrando para este periodo la Regiduría de Obras.</w:t>
      </w:r>
    </w:p>
    <w:p w14:paraId="0D881426" w14:textId="2B21B1B3" w:rsidR="002906E2" w:rsidRPr="00146A75" w:rsidRDefault="002906E2"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Asuntos generales</w:t>
      </w:r>
      <w:r w:rsidR="00DE19D1">
        <w:rPr>
          <w:rFonts w:ascii="Arial" w:hAnsi="Arial" w:cs="Arial"/>
          <w:sz w:val="24"/>
          <w:szCs w:val="24"/>
        </w:rPr>
        <w:t>.</w:t>
      </w:r>
    </w:p>
    <w:p w14:paraId="26D4C9F6" w14:textId="61365F86" w:rsidR="00DE19D1" w:rsidRDefault="00146A75" w:rsidP="00DE19D1">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Clausura de la </w:t>
      </w:r>
      <w:r w:rsidR="00A95EC8">
        <w:rPr>
          <w:rFonts w:ascii="Arial" w:hAnsi="Arial" w:cs="Arial"/>
          <w:sz w:val="24"/>
          <w:szCs w:val="24"/>
        </w:rPr>
        <w:t>A</w:t>
      </w:r>
      <w:r>
        <w:rPr>
          <w:rFonts w:ascii="Arial" w:hAnsi="Arial" w:cs="Arial"/>
          <w:sz w:val="24"/>
          <w:szCs w:val="24"/>
        </w:rPr>
        <w:t xml:space="preserve">samblea. </w:t>
      </w:r>
    </w:p>
    <w:p w14:paraId="7DFB77BC" w14:textId="77777777" w:rsidR="00507A66" w:rsidRDefault="00507A66" w:rsidP="00507A66">
      <w:pPr>
        <w:pStyle w:val="Prrafodelista"/>
        <w:suppressAutoHyphens/>
        <w:spacing w:after="0" w:line="276" w:lineRule="auto"/>
        <w:ind w:left="1025" w:right="1"/>
        <w:rPr>
          <w:rFonts w:ascii="Arial" w:hAnsi="Arial" w:cs="Arial"/>
          <w:sz w:val="24"/>
          <w:szCs w:val="24"/>
        </w:rPr>
      </w:pPr>
    </w:p>
    <w:p w14:paraId="240EEBA0" w14:textId="28B655B5" w:rsidR="00DE19D1" w:rsidRPr="00DE19D1" w:rsidRDefault="009D3ACF" w:rsidP="00A04EDD">
      <w:pPr>
        <w:suppressAutoHyphens/>
        <w:spacing w:before="120" w:after="0" w:line="276" w:lineRule="auto"/>
        <w:rPr>
          <w:rFonts w:ascii="Arial" w:hAnsi="Arial" w:cs="Arial"/>
          <w:sz w:val="24"/>
          <w:szCs w:val="24"/>
        </w:rPr>
      </w:pPr>
      <w:r>
        <w:rPr>
          <w:rFonts w:ascii="Arial" w:hAnsi="Arial" w:cs="Arial"/>
          <w:sz w:val="24"/>
          <w:szCs w:val="24"/>
        </w:rPr>
        <w:t xml:space="preserve">Así mismo remitieron </w:t>
      </w:r>
      <w:r w:rsidR="00A04EDD" w:rsidRPr="00A04EDD">
        <w:rPr>
          <w:rFonts w:ascii="Arial" w:hAnsi="Arial" w:cs="Arial"/>
          <w:sz w:val="24"/>
          <w:szCs w:val="24"/>
        </w:rPr>
        <w:t>Tercera acta de asamblea extraordinaria de elección</w:t>
      </w:r>
      <w:r w:rsidR="00A04EDD">
        <w:rPr>
          <w:rFonts w:ascii="Arial" w:hAnsi="Arial" w:cs="Arial"/>
          <w:sz w:val="24"/>
          <w:szCs w:val="24"/>
        </w:rPr>
        <w:t xml:space="preserve">, </w:t>
      </w:r>
      <w:r w:rsidR="00DE19D1">
        <w:rPr>
          <w:rFonts w:ascii="Arial" w:hAnsi="Arial" w:cs="Arial"/>
          <w:spacing w:val="1"/>
          <w:sz w:val="24"/>
          <w:szCs w:val="24"/>
        </w:rPr>
        <w:t xml:space="preserve">de la </w:t>
      </w:r>
      <w:r>
        <w:rPr>
          <w:rFonts w:ascii="Arial" w:hAnsi="Arial" w:cs="Arial"/>
          <w:spacing w:val="1"/>
          <w:sz w:val="24"/>
          <w:szCs w:val="24"/>
        </w:rPr>
        <w:t>que</w:t>
      </w:r>
      <w:r w:rsidR="00A04EDD">
        <w:rPr>
          <w:rFonts w:ascii="Arial" w:hAnsi="Arial" w:cs="Arial"/>
          <w:sz w:val="24"/>
          <w:szCs w:val="24"/>
        </w:rPr>
        <w:t xml:space="preserve"> </w:t>
      </w:r>
      <w:r w:rsidR="00DE19D1" w:rsidRPr="00DE19D1">
        <w:rPr>
          <w:rFonts w:ascii="Arial" w:hAnsi="Arial" w:cs="Arial"/>
          <w:sz w:val="24"/>
          <w:szCs w:val="24"/>
        </w:rPr>
        <w:t xml:space="preserve">se </w:t>
      </w:r>
      <w:r w:rsidR="00DE19D1" w:rsidRPr="00DE19D1">
        <w:rPr>
          <w:rFonts w:ascii="Arial" w:hAnsi="Arial" w:cs="Arial"/>
          <w:spacing w:val="-1"/>
          <w:sz w:val="24"/>
          <w:szCs w:val="24"/>
        </w:rPr>
        <w:t>d</w:t>
      </w:r>
      <w:r w:rsidR="00DE19D1" w:rsidRPr="00DE19D1">
        <w:rPr>
          <w:rFonts w:ascii="Arial" w:hAnsi="Arial" w:cs="Arial"/>
          <w:sz w:val="24"/>
          <w:szCs w:val="24"/>
        </w:rPr>
        <w:t>espre</w:t>
      </w:r>
      <w:r w:rsidR="00DE19D1" w:rsidRPr="00DE19D1">
        <w:rPr>
          <w:rFonts w:ascii="Arial" w:hAnsi="Arial" w:cs="Arial"/>
          <w:spacing w:val="-1"/>
          <w:sz w:val="24"/>
          <w:szCs w:val="24"/>
        </w:rPr>
        <w:t>nd</w:t>
      </w:r>
      <w:r w:rsidR="00DE19D1" w:rsidRPr="00DE19D1">
        <w:rPr>
          <w:rFonts w:ascii="Arial" w:hAnsi="Arial" w:cs="Arial"/>
          <w:sz w:val="24"/>
          <w:szCs w:val="24"/>
        </w:rPr>
        <w:t xml:space="preserve">e </w:t>
      </w:r>
      <w:r w:rsidR="00DE19D1" w:rsidRPr="00DE19D1">
        <w:rPr>
          <w:rFonts w:ascii="Arial" w:hAnsi="Arial" w:cs="Arial"/>
          <w:spacing w:val="-1"/>
          <w:sz w:val="24"/>
          <w:szCs w:val="24"/>
        </w:rPr>
        <w:t>qu</w:t>
      </w:r>
      <w:r w:rsidR="00DE19D1" w:rsidRPr="00DE19D1">
        <w:rPr>
          <w:rFonts w:ascii="Arial" w:hAnsi="Arial" w:cs="Arial"/>
          <w:sz w:val="24"/>
          <w:szCs w:val="24"/>
        </w:rPr>
        <w:t xml:space="preserve">e el </w:t>
      </w:r>
      <w:r w:rsidR="00DE19D1">
        <w:rPr>
          <w:rFonts w:ascii="Arial" w:hAnsi="Arial" w:cs="Arial"/>
          <w:sz w:val="24"/>
          <w:szCs w:val="24"/>
        </w:rPr>
        <w:t>24</w:t>
      </w:r>
      <w:r w:rsidR="00DE19D1" w:rsidRPr="00DE19D1">
        <w:rPr>
          <w:rFonts w:ascii="Arial" w:hAnsi="Arial" w:cs="Arial"/>
          <w:sz w:val="24"/>
          <w:szCs w:val="24"/>
        </w:rPr>
        <w:t xml:space="preserve"> de octubre del presente </w:t>
      </w:r>
      <w:r w:rsidR="00DE19D1" w:rsidRPr="00DE19D1">
        <w:rPr>
          <w:rFonts w:ascii="Arial" w:hAnsi="Arial" w:cs="Arial"/>
          <w:spacing w:val="-1"/>
          <w:sz w:val="24"/>
          <w:szCs w:val="24"/>
        </w:rPr>
        <w:t>año</w:t>
      </w:r>
      <w:r w:rsidR="00DE19D1" w:rsidRPr="00DE19D1">
        <w:rPr>
          <w:rFonts w:ascii="Arial" w:hAnsi="Arial" w:cs="Arial"/>
          <w:spacing w:val="-2"/>
          <w:sz w:val="24"/>
          <w:szCs w:val="24"/>
        </w:rPr>
        <w:t xml:space="preserve">, se </w:t>
      </w:r>
      <w:r w:rsidR="00DE19D1" w:rsidRPr="00DE19D1">
        <w:rPr>
          <w:rFonts w:ascii="Arial" w:hAnsi="Arial" w:cs="Arial"/>
          <w:sz w:val="24"/>
          <w:szCs w:val="24"/>
        </w:rPr>
        <w:t>ce</w:t>
      </w:r>
      <w:r w:rsidR="00DE19D1" w:rsidRPr="00DE19D1">
        <w:rPr>
          <w:rFonts w:ascii="Arial" w:hAnsi="Arial" w:cs="Arial"/>
          <w:spacing w:val="-2"/>
          <w:sz w:val="24"/>
          <w:szCs w:val="24"/>
        </w:rPr>
        <w:t>l</w:t>
      </w:r>
      <w:r w:rsidR="00DE19D1" w:rsidRPr="00DE19D1">
        <w:rPr>
          <w:rFonts w:ascii="Arial" w:hAnsi="Arial" w:cs="Arial"/>
          <w:sz w:val="24"/>
          <w:szCs w:val="24"/>
        </w:rPr>
        <w:t>ebr</w:t>
      </w:r>
      <w:r w:rsidR="00DE19D1" w:rsidRPr="00DE19D1">
        <w:rPr>
          <w:rFonts w:ascii="Arial" w:hAnsi="Arial" w:cs="Arial"/>
          <w:spacing w:val="-1"/>
          <w:sz w:val="24"/>
          <w:szCs w:val="24"/>
        </w:rPr>
        <w:t>ó</w:t>
      </w:r>
      <w:r w:rsidR="00DE19D1" w:rsidRPr="00DE19D1">
        <w:rPr>
          <w:rFonts w:ascii="Arial" w:hAnsi="Arial" w:cs="Arial"/>
          <w:sz w:val="24"/>
          <w:szCs w:val="24"/>
        </w:rPr>
        <w:t xml:space="preserve"> la </w:t>
      </w:r>
      <w:r w:rsidR="00DE19D1">
        <w:rPr>
          <w:rFonts w:ascii="Arial" w:hAnsi="Arial" w:cs="Arial"/>
          <w:sz w:val="24"/>
          <w:szCs w:val="24"/>
        </w:rPr>
        <w:t xml:space="preserve">Tercera </w:t>
      </w:r>
      <w:r w:rsidR="00DE19D1" w:rsidRPr="007326EF">
        <w:rPr>
          <w:rFonts w:ascii="Arial" w:hAnsi="Arial" w:cs="Arial"/>
          <w:sz w:val="24"/>
          <w:szCs w:val="24"/>
        </w:rPr>
        <w:t xml:space="preserve">Asamblea </w:t>
      </w:r>
      <w:r w:rsidR="00DE19D1">
        <w:rPr>
          <w:rFonts w:ascii="Arial" w:hAnsi="Arial" w:cs="Arial"/>
          <w:sz w:val="24"/>
          <w:szCs w:val="24"/>
        </w:rPr>
        <w:t>Extraordinaria</w:t>
      </w:r>
      <w:r w:rsidR="00DE19D1" w:rsidRPr="007326EF">
        <w:rPr>
          <w:rFonts w:ascii="Arial" w:hAnsi="Arial" w:cs="Arial"/>
          <w:sz w:val="24"/>
          <w:szCs w:val="24"/>
        </w:rPr>
        <w:t xml:space="preserve"> </w:t>
      </w:r>
      <w:r w:rsidR="00DE19D1" w:rsidRPr="00DE19D1">
        <w:rPr>
          <w:rFonts w:ascii="Arial" w:hAnsi="Arial" w:cs="Arial"/>
          <w:sz w:val="24"/>
          <w:szCs w:val="24"/>
        </w:rPr>
        <w:t>Comunitaria para</w:t>
      </w:r>
      <w:r w:rsidR="00DE19D1">
        <w:rPr>
          <w:rFonts w:ascii="Arial" w:hAnsi="Arial" w:cs="Arial"/>
          <w:sz w:val="24"/>
          <w:szCs w:val="24"/>
        </w:rPr>
        <w:t xml:space="preserve"> el nombramiento de la Regiduría de Hacienda</w:t>
      </w:r>
      <w:r w:rsidR="00A04EDD">
        <w:rPr>
          <w:rFonts w:ascii="Arial" w:hAnsi="Arial" w:cs="Arial"/>
          <w:sz w:val="24"/>
          <w:szCs w:val="24"/>
        </w:rPr>
        <w:t xml:space="preserve"> por renuncia de la concejal electa</w:t>
      </w:r>
      <w:r w:rsidR="00DE19D1" w:rsidRPr="00DE19D1">
        <w:rPr>
          <w:rFonts w:ascii="Arial" w:hAnsi="Arial" w:cs="Arial"/>
          <w:sz w:val="24"/>
          <w:szCs w:val="24"/>
        </w:rPr>
        <w:t xml:space="preserve">, </w:t>
      </w:r>
      <w:r w:rsidR="00DE19D1" w:rsidRPr="00DE19D1">
        <w:rPr>
          <w:rFonts w:ascii="Arial" w:hAnsi="Arial" w:cs="Arial"/>
          <w:spacing w:val="-2"/>
          <w:sz w:val="24"/>
          <w:szCs w:val="24"/>
        </w:rPr>
        <w:t>c</w:t>
      </w:r>
      <w:r w:rsidR="00DE19D1" w:rsidRPr="00DE19D1">
        <w:rPr>
          <w:rFonts w:ascii="Arial" w:hAnsi="Arial" w:cs="Arial"/>
          <w:spacing w:val="1"/>
          <w:sz w:val="24"/>
          <w:szCs w:val="24"/>
        </w:rPr>
        <w:t>o</w:t>
      </w:r>
      <w:r w:rsidR="00DE19D1" w:rsidRPr="00DE19D1">
        <w:rPr>
          <w:rFonts w:ascii="Arial" w:hAnsi="Arial" w:cs="Arial"/>
          <w:spacing w:val="-1"/>
          <w:sz w:val="24"/>
          <w:szCs w:val="24"/>
        </w:rPr>
        <w:t>n</w:t>
      </w:r>
      <w:r w:rsidR="00DE19D1" w:rsidRPr="00DE19D1">
        <w:rPr>
          <w:rFonts w:ascii="Arial" w:hAnsi="Arial" w:cs="Arial"/>
          <w:sz w:val="24"/>
          <w:szCs w:val="24"/>
        </w:rPr>
        <w:t>f</w:t>
      </w:r>
      <w:r w:rsidR="00DE19D1" w:rsidRPr="00DE19D1">
        <w:rPr>
          <w:rFonts w:ascii="Arial" w:hAnsi="Arial" w:cs="Arial"/>
          <w:spacing w:val="1"/>
          <w:sz w:val="24"/>
          <w:szCs w:val="24"/>
        </w:rPr>
        <w:t>o</w:t>
      </w:r>
      <w:r w:rsidR="00DE19D1" w:rsidRPr="00DE19D1">
        <w:rPr>
          <w:rFonts w:ascii="Arial" w:hAnsi="Arial" w:cs="Arial"/>
          <w:spacing w:val="-3"/>
          <w:sz w:val="24"/>
          <w:szCs w:val="24"/>
        </w:rPr>
        <w:t>r</w:t>
      </w:r>
      <w:r w:rsidR="00DE19D1" w:rsidRPr="00DE19D1">
        <w:rPr>
          <w:rFonts w:ascii="Arial" w:hAnsi="Arial" w:cs="Arial"/>
          <w:spacing w:val="1"/>
          <w:sz w:val="24"/>
          <w:szCs w:val="24"/>
        </w:rPr>
        <w:t>m</w:t>
      </w:r>
      <w:r w:rsidR="00DE19D1" w:rsidRPr="00DE19D1">
        <w:rPr>
          <w:rFonts w:ascii="Arial" w:hAnsi="Arial" w:cs="Arial"/>
          <w:sz w:val="24"/>
          <w:szCs w:val="24"/>
        </w:rPr>
        <w:t>e al si</w:t>
      </w:r>
      <w:r w:rsidR="00DE19D1" w:rsidRPr="00DE19D1">
        <w:rPr>
          <w:rFonts w:ascii="Arial" w:hAnsi="Arial" w:cs="Arial"/>
          <w:spacing w:val="-1"/>
          <w:sz w:val="24"/>
          <w:szCs w:val="24"/>
        </w:rPr>
        <w:t>gu</w:t>
      </w:r>
      <w:r w:rsidR="00DE19D1" w:rsidRPr="00DE19D1">
        <w:rPr>
          <w:rFonts w:ascii="Arial" w:hAnsi="Arial" w:cs="Arial"/>
          <w:sz w:val="24"/>
          <w:szCs w:val="24"/>
        </w:rPr>
        <w:t>ie</w:t>
      </w:r>
      <w:r w:rsidR="00DE19D1" w:rsidRPr="00DE19D1">
        <w:rPr>
          <w:rFonts w:ascii="Arial" w:hAnsi="Arial" w:cs="Arial"/>
          <w:spacing w:val="-1"/>
          <w:sz w:val="24"/>
          <w:szCs w:val="24"/>
        </w:rPr>
        <w:t>n</w:t>
      </w:r>
      <w:r w:rsidR="00DE19D1" w:rsidRPr="00DE19D1">
        <w:rPr>
          <w:rFonts w:ascii="Arial" w:hAnsi="Arial" w:cs="Arial"/>
          <w:spacing w:val="-2"/>
          <w:sz w:val="24"/>
          <w:szCs w:val="24"/>
        </w:rPr>
        <w:t>t</w:t>
      </w:r>
      <w:r w:rsidR="00DE19D1" w:rsidRPr="00DE19D1">
        <w:rPr>
          <w:rFonts w:ascii="Arial" w:hAnsi="Arial" w:cs="Arial"/>
          <w:sz w:val="24"/>
          <w:szCs w:val="24"/>
        </w:rPr>
        <w:t xml:space="preserve">e </w:t>
      </w:r>
      <w:r w:rsidR="00DE19D1" w:rsidRPr="00DE19D1">
        <w:rPr>
          <w:rFonts w:ascii="Arial" w:hAnsi="Arial" w:cs="Arial"/>
          <w:spacing w:val="1"/>
          <w:sz w:val="24"/>
          <w:szCs w:val="24"/>
        </w:rPr>
        <w:t>O</w:t>
      </w:r>
      <w:r w:rsidR="00DE19D1" w:rsidRPr="00DE19D1">
        <w:rPr>
          <w:rFonts w:ascii="Arial" w:hAnsi="Arial" w:cs="Arial"/>
          <w:sz w:val="24"/>
          <w:szCs w:val="24"/>
        </w:rPr>
        <w:t>r</w:t>
      </w:r>
      <w:r w:rsidR="00DE19D1" w:rsidRPr="00DE19D1">
        <w:rPr>
          <w:rFonts w:ascii="Arial" w:hAnsi="Arial" w:cs="Arial"/>
          <w:spacing w:val="-1"/>
          <w:sz w:val="24"/>
          <w:szCs w:val="24"/>
        </w:rPr>
        <w:t>d</w:t>
      </w:r>
      <w:r w:rsidR="00DE19D1" w:rsidRPr="00DE19D1">
        <w:rPr>
          <w:rFonts w:ascii="Arial" w:hAnsi="Arial" w:cs="Arial"/>
          <w:sz w:val="24"/>
          <w:szCs w:val="24"/>
        </w:rPr>
        <w:t xml:space="preserve">en </w:t>
      </w:r>
      <w:r w:rsidR="00DE19D1" w:rsidRPr="00DE19D1">
        <w:rPr>
          <w:rFonts w:ascii="Arial" w:hAnsi="Arial" w:cs="Arial"/>
          <w:spacing w:val="-3"/>
          <w:sz w:val="24"/>
          <w:szCs w:val="24"/>
        </w:rPr>
        <w:t>d</w:t>
      </w:r>
      <w:r w:rsidR="00DE19D1" w:rsidRPr="00DE19D1">
        <w:rPr>
          <w:rFonts w:ascii="Arial" w:hAnsi="Arial" w:cs="Arial"/>
          <w:sz w:val="24"/>
          <w:szCs w:val="24"/>
        </w:rPr>
        <w:t>el Dí</w:t>
      </w:r>
      <w:r w:rsidR="00DE19D1" w:rsidRPr="00DE19D1">
        <w:rPr>
          <w:rFonts w:ascii="Arial" w:hAnsi="Arial" w:cs="Arial"/>
          <w:spacing w:val="-1"/>
          <w:sz w:val="24"/>
          <w:szCs w:val="24"/>
        </w:rPr>
        <w:t>a</w:t>
      </w:r>
      <w:r w:rsidR="00DE19D1" w:rsidRPr="00DE19D1">
        <w:rPr>
          <w:rFonts w:ascii="Arial" w:hAnsi="Arial" w:cs="Arial"/>
          <w:sz w:val="24"/>
          <w:szCs w:val="24"/>
        </w:rPr>
        <w:t>:</w:t>
      </w:r>
    </w:p>
    <w:p w14:paraId="421CCE57" w14:textId="600B51CB" w:rsidR="00DF3092" w:rsidRDefault="00DF3092" w:rsidP="00DF3092">
      <w:pPr>
        <w:pStyle w:val="Prrafodelista"/>
        <w:suppressAutoHyphens/>
        <w:spacing w:after="0" w:line="276" w:lineRule="auto"/>
        <w:ind w:left="1025" w:right="1"/>
        <w:rPr>
          <w:rFonts w:ascii="Arial" w:hAnsi="Arial" w:cs="Arial"/>
          <w:sz w:val="24"/>
          <w:szCs w:val="24"/>
        </w:rPr>
      </w:pPr>
    </w:p>
    <w:p w14:paraId="7C42CE74" w14:textId="77777777" w:rsidR="00DE19D1" w:rsidRDefault="00DE19D1" w:rsidP="00DE19D1">
      <w:pPr>
        <w:pStyle w:val="Prrafodelista"/>
        <w:numPr>
          <w:ilvl w:val="0"/>
          <w:numId w:val="37"/>
        </w:numPr>
        <w:suppressAutoHyphens/>
        <w:spacing w:after="0" w:line="276" w:lineRule="auto"/>
        <w:ind w:right="1"/>
        <w:rPr>
          <w:rFonts w:ascii="Arial" w:hAnsi="Arial" w:cs="Arial"/>
          <w:sz w:val="24"/>
          <w:szCs w:val="24"/>
        </w:rPr>
      </w:pPr>
      <w:r>
        <w:rPr>
          <w:rFonts w:ascii="Arial" w:hAnsi="Arial" w:cs="Arial"/>
          <w:sz w:val="24"/>
          <w:szCs w:val="24"/>
        </w:rPr>
        <w:t>Lista de asistencia.</w:t>
      </w:r>
    </w:p>
    <w:p w14:paraId="29F72D55" w14:textId="77777777" w:rsidR="00DE19D1" w:rsidRDefault="00DE19D1" w:rsidP="00DE19D1">
      <w:pPr>
        <w:pStyle w:val="Prrafodelista"/>
        <w:numPr>
          <w:ilvl w:val="0"/>
          <w:numId w:val="37"/>
        </w:numPr>
        <w:suppressAutoHyphens/>
        <w:spacing w:after="0" w:line="276" w:lineRule="auto"/>
        <w:ind w:right="1"/>
        <w:rPr>
          <w:rFonts w:ascii="Arial" w:hAnsi="Arial" w:cs="Arial"/>
          <w:sz w:val="24"/>
          <w:szCs w:val="24"/>
        </w:rPr>
      </w:pPr>
      <w:r>
        <w:rPr>
          <w:rFonts w:ascii="Arial" w:hAnsi="Arial" w:cs="Arial"/>
          <w:sz w:val="24"/>
          <w:szCs w:val="24"/>
        </w:rPr>
        <w:t>Declaración del quórum.</w:t>
      </w:r>
    </w:p>
    <w:p w14:paraId="0A92CCA8" w14:textId="77777777" w:rsidR="00DE19D1" w:rsidRDefault="00DE19D1" w:rsidP="00DE19D1">
      <w:pPr>
        <w:pStyle w:val="Prrafodelista"/>
        <w:numPr>
          <w:ilvl w:val="0"/>
          <w:numId w:val="37"/>
        </w:numPr>
        <w:suppressAutoHyphens/>
        <w:spacing w:after="0" w:line="276" w:lineRule="auto"/>
        <w:ind w:right="1"/>
        <w:rPr>
          <w:rFonts w:ascii="Arial" w:hAnsi="Arial" w:cs="Arial"/>
          <w:sz w:val="24"/>
          <w:szCs w:val="24"/>
        </w:rPr>
      </w:pPr>
      <w:r>
        <w:rPr>
          <w:rFonts w:ascii="Arial" w:hAnsi="Arial" w:cs="Arial"/>
          <w:sz w:val="24"/>
          <w:szCs w:val="24"/>
        </w:rPr>
        <w:lastRenderedPageBreak/>
        <w:t>Instalación legal de la Asamblea.</w:t>
      </w:r>
    </w:p>
    <w:p w14:paraId="3CC1F40A" w14:textId="77777777" w:rsidR="00DE19D1" w:rsidRDefault="00DE19D1" w:rsidP="00DE19D1">
      <w:pPr>
        <w:pStyle w:val="Prrafodelista"/>
        <w:numPr>
          <w:ilvl w:val="0"/>
          <w:numId w:val="37"/>
        </w:numPr>
        <w:suppressAutoHyphens/>
        <w:spacing w:after="0" w:line="276" w:lineRule="auto"/>
        <w:ind w:right="1"/>
        <w:rPr>
          <w:rFonts w:ascii="Arial" w:hAnsi="Arial" w:cs="Arial"/>
          <w:sz w:val="24"/>
          <w:szCs w:val="24"/>
        </w:rPr>
      </w:pPr>
      <w:r>
        <w:rPr>
          <w:rFonts w:ascii="Arial" w:hAnsi="Arial" w:cs="Arial"/>
          <w:sz w:val="24"/>
          <w:szCs w:val="24"/>
        </w:rPr>
        <w:t>Aprobación del Orden del Día.</w:t>
      </w:r>
    </w:p>
    <w:p w14:paraId="77BC0782" w14:textId="11BAF16E" w:rsidR="00DE19D1" w:rsidRDefault="00DE19D1" w:rsidP="00DE19D1">
      <w:pPr>
        <w:pStyle w:val="Prrafodelista"/>
        <w:numPr>
          <w:ilvl w:val="0"/>
          <w:numId w:val="37"/>
        </w:numPr>
        <w:suppressAutoHyphens/>
        <w:spacing w:after="0" w:line="276" w:lineRule="auto"/>
        <w:ind w:right="1"/>
        <w:rPr>
          <w:rFonts w:ascii="Arial" w:hAnsi="Arial" w:cs="Arial"/>
          <w:sz w:val="24"/>
          <w:szCs w:val="24"/>
        </w:rPr>
      </w:pPr>
      <w:r>
        <w:rPr>
          <w:rFonts w:ascii="Arial" w:hAnsi="Arial" w:cs="Arial"/>
          <w:sz w:val="24"/>
          <w:szCs w:val="24"/>
        </w:rPr>
        <w:t>Presentación de la Mesa del Presídium.</w:t>
      </w:r>
    </w:p>
    <w:p w14:paraId="03790B4E" w14:textId="6DCE2526" w:rsidR="00DE19D1" w:rsidRDefault="00DE19D1" w:rsidP="00DE19D1">
      <w:pPr>
        <w:pStyle w:val="Prrafodelista"/>
        <w:numPr>
          <w:ilvl w:val="0"/>
          <w:numId w:val="37"/>
        </w:numPr>
        <w:suppressAutoHyphens/>
        <w:spacing w:after="0" w:line="276" w:lineRule="auto"/>
        <w:ind w:right="1"/>
        <w:rPr>
          <w:rFonts w:ascii="Arial" w:hAnsi="Arial" w:cs="Arial"/>
          <w:sz w:val="24"/>
          <w:szCs w:val="24"/>
        </w:rPr>
      </w:pPr>
      <w:r>
        <w:rPr>
          <w:rFonts w:ascii="Arial" w:hAnsi="Arial" w:cs="Arial"/>
          <w:sz w:val="24"/>
          <w:szCs w:val="24"/>
        </w:rPr>
        <w:t>Rectificación de la Mesa de los debates.</w:t>
      </w:r>
    </w:p>
    <w:p w14:paraId="361D2757" w14:textId="3F5B5178" w:rsidR="00DE19D1" w:rsidRDefault="00DE19D1" w:rsidP="00DE19D1">
      <w:pPr>
        <w:pStyle w:val="Prrafodelista"/>
        <w:numPr>
          <w:ilvl w:val="0"/>
          <w:numId w:val="37"/>
        </w:numPr>
        <w:suppressAutoHyphens/>
        <w:spacing w:after="0" w:line="276" w:lineRule="auto"/>
        <w:ind w:right="1"/>
        <w:rPr>
          <w:rFonts w:ascii="Arial" w:hAnsi="Arial" w:cs="Arial"/>
          <w:sz w:val="24"/>
          <w:szCs w:val="24"/>
        </w:rPr>
      </w:pPr>
      <w:r>
        <w:rPr>
          <w:rFonts w:ascii="Arial" w:hAnsi="Arial" w:cs="Arial"/>
          <w:sz w:val="24"/>
          <w:szCs w:val="24"/>
        </w:rPr>
        <w:t xml:space="preserve">Exposición de caso de la </w:t>
      </w:r>
      <w:r w:rsidR="009D3ACF">
        <w:rPr>
          <w:rFonts w:ascii="Arial" w:hAnsi="Arial" w:cs="Arial"/>
          <w:sz w:val="24"/>
          <w:szCs w:val="24"/>
        </w:rPr>
        <w:t>R</w:t>
      </w:r>
      <w:r>
        <w:rPr>
          <w:rFonts w:ascii="Arial" w:hAnsi="Arial" w:cs="Arial"/>
          <w:sz w:val="24"/>
          <w:szCs w:val="24"/>
        </w:rPr>
        <w:t xml:space="preserve">egiduría de </w:t>
      </w:r>
      <w:r w:rsidR="009D3ACF">
        <w:rPr>
          <w:rFonts w:ascii="Arial" w:hAnsi="Arial" w:cs="Arial"/>
          <w:sz w:val="24"/>
          <w:szCs w:val="24"/>
        </w:rPr>
        <w:t>H</w:t>
      </w:r>
      <w:r>
        <w:rPr>
          <w:rFonts w:ascii="Arial" w:hAnsi="Arial" w:cs="Arial"/>
          <w:sz w:val="24"/>
          <w:szCs w:val="24"/>
        </w:rPr>
        <w:t xml:space="preserve">acienda (negativa total de la </w:t>
      </w:r>
      <w:r w:rsidR="009D3ACF">
        <w:rPr>
          <w:rFonts w:ascii="Arial" w:hAnsi="Arial" w:cs="Arial"/>
          <w:sz w:val="24"/>
          <w:szCs w:val="24"/>
        </w:rPr>
        <w:t>R</w:t>
      </w:r>
      <w:r>
        <w:rPr>
          <w:rFonts w:ascii="Arial" w:hAnsi="Arial" w:cs="Arial"/>
          <w:sz w:val="24"/>
          <w:szCs w:val="24"/>
        </w:rPr>
        <w:t>egidora</w:t>
      </w:r>
      <w:r w:rsidR="009D3ACF">
        <w:rPr>
          <w:rFonts w:ascii="Arial" w:hAnsi="Arial" w:cs="Arial"/>
          <w:sz w:val="24"/>
          <w:szCs w:val="24"/>
        </w:rPr>
        <w:t xml:space="preserve"> electa para el </w:t>
      </w:r>
      <w:r w:rsidR="00D82AB2">
        <w:rPr>
          <w:rFonts w:ascii="Arial" w:hAnsi="Arial" w:cs="Arial"/>
          <w:sz w:val="24"/>
          <w:szCs w:val="24"/>
        </w:rPr>
        <w:t>ejercicio 2023</w:t>
      </w:r>
      <w:r>
        <w:rPr>
          <w:rFonts w:ascii="Arial" w:hAnsi="Arial" w:cs="Arial"/>
          <w:sz w:val="24"/>
          <w:szCs w:val="24"/>
        </w:rPr>
        <w:t>-2025)</w:t>
      </w:r>
    </w:p>
    <w:p w14:paraId="5B8CB222" w14:textId="1874062A" w:rsidR="00DE19D1" w:rsidRPr="00146A75" w:rsidRDefault="00DE19D1" w:rsidP="00DE19D1">
      <w:pPr>
        <w:pStyle w:val="Prrafodelista"/>
        <w:numPr>
          <w:ilvl w:val="0"/>
          <w:numId w:val="37"/>
        </w:numPr>
        <w:suppressAutoHyphens/>
        <w:spacing w:after="0" w:line="276" w:lineRule="auto"/>
        <w:ind w:right="1"/>
        <w:rPr>
          <w:rFonts w:ascii="Arial" w:hAnsi="Arial" w:cs="Arial"/>
          <w:sz w:val="24"/>
          <w:szCs w:val="24"/>
        </w:rPr>
      </w:pPr>
      <w:r>
        <w:rPr>
          <w:rFonts w:ascii="Arial" w:hAnsi="Arial" w:cs="Arial"/>
          <w:sz w:val="24"/>
          <w:szCs w:val="24"/>
        </w:rPr>
        <w:t>Asuntos generales.</w:t>
      </w:r>
    </w:p>
    <w:p w14:paraId="3F9AA8EE" w14:textId="3200C8C0" w:rsidR="00DE19D1" w:rsidRDefault="00DE19D1" w:rsidP="00DE19D1">
      <w:pPr>
        <w:pStyle w:val="Prrafodelista"/>
        <w:numPr>
          <w:ilvl w:val="0"/>
          <w:numId w:val="37"/>
        </w:numPr>
        <w:suppressAutoHyphens/>
        <w:spacing w:after="0" w:line="276" w:lineRule="auto"/>
        <w:ind w:right="1"/>
        <w:rPr>
          <w:rFonts w:ascii="Arial" w:hAnsi="Arial" w:cs="Arial"/>
          <w:sz w:val="24"/>
          <w:szCs w:val="24"/>
        </w:rPr>
      </w:pPr>
      <w:r>
        <w:rPr>
          <w:rFonts w:ascii="Arial" w:hAnsi="Arial" w:cs="Arial"/>
          <w:sz w:val="24"/>
          <w:szCs w:val="24"/>
        </w:rPr>
        <w:t xml:space="preserve">Clausura de la Asamblea. </w:t>
      </w:r>
    </w:p>
    <w:p w14:paraId="76C8846A" w14:textId="058CC7BA" w:rsidR="00A04EDD" w:rsidRDefault="00A04EDD" w:rsidP="00A04EDD">
      <w:pPr>
        <w:pStyle w:val="Prrafodelista"/>
        <w:suppressAutoHyphens/>
        <w:spacing w:after="0" w:line="276" w:lineRule="auto"/>
        <w:ind w:left="1025" w:right="1"/>
        <w:rPr>
          <w:rFonts w:ascii="Arial" w:hAnsi="Arial" w:cs="Arial"/>
          <w:sz w:val="24"/>
          <w:szCs w:val="24"/>
        </w:rPr>
      </w:pPr>
    </w:p>
    <w:p w14:paraId="7A2262C7" w14:textId="22B8FF20" w:rsidR="006D4A6E" w:rsidRDefault="006D4A6E" w:rsidP="006D4A6E">
      <w:pPr>
        <w:pStyle w:val="Prrafodelista"/>
        <w:numPr>
          <w:ilvl w:val="0"/>
          <w:numId w:val="2"/>
        </w:numPr>
        <w:suppressAutoHyphens/>
        <w:spacing w:after="0" w:line="276" w:lineRule="auto"/>
        <w:ind w:left="426" w:right="1"/>
        <w:rPr>
          <w:rFonts w:ascii="Arial" w:hAnsi="Arial" w:cs="Arial"/>
          <w:sz w:val="24"/>
          <w:szCs w:val="24"/>
        </w:rPr>
      </w:pPr>
      <w:r w:rsidRPr="00523F8A">
        <w:rPr>
          <w:rFonts w:ascii="Arial" w:hAnsi="Arial" w:cs="Arial"/>
          <w:b/>
          <w:bCs/>
          <w:sz w:val="24"/>
          <w:szCs w:val="24"/>
        </w:rPr>
        <w:t>Acta de comparecencia</w:t>
      </w:r>
      <w:r w:rsidR="00A464C6">
        <w:rPr>
          <w:rFonts w:ascii="Arial" w:hAnsi="Arial" w:cs="Arial"/>
          <w:b/>
          <w:bCs/>
          <w:sz w:val="24"/>
          <w:szCs w:val="24"/>
        </w:rPr>
        <w:t xml:space="preserve"> y ratificación de renuncia</w:t>
      </w:r>
      <w:r w:rsidRPr="00523F8A">
        <w:rPr>
          <w:rFonts w:ascii="Arial" w:hAnsi="Arial" w:cs="Arial"/>
          <w:b/>
          <w:bCs/>
          <w:sz w:val="24"/>
          <w:szCs w:val="24"/>
        </w:rPr>
        <w:t>.</w:t>
      </w:r>
      <w:r>
        <w:rPr>
          <w:rFonts w:ascii="Arial" w:hAnsi="Arial" w:cs="Arial"/>
          <w:sz w:val="24"/>
          <w:szCs w:val="24"/>
        </w:rPr>
        <w:t xml:space="preserve"> El día 3 de noviembre de 2022</w:t>
      </w:r>
      <w:r w:rsidR="00A464C6">
        <w:rPr>
          <w:rFonts w:ascii="Arial" w:hAnsi="Arial" w:cs="Arial"/>
          <w:sz w:val="24"/>
          <w:szCs w:val="24"/>
        </w:rPr>
        <w:t>,</w:t>
      </w:r>
      <w:r>
        <w:rPr>
          <w:rFonts w:ascii="Arial" w:hAnsi="Arial" w:cs="Arial"/>
          <w:sz w:val="24"/>
          <w:szCs w:val="24"/>
        </w:rPr>
        <w:t xml:space="preserve"> la </w:t>
      </w:r>
      <w:r w:rsidR="009D3ACF">
        <w:rPr>
          <w:rFonts w:ascii="Arial" w:hAnsi="Arial" w:cs="Arial"/>
          <w:sz w:val="24"/>
          <w:szCs w:val="24"/>
        </w:rPr>
        <w:t xml:space="preserve">concejal </w:t>
      </w:r>
      <w:r w:rsidR="00D82AB2">
        <w:rPr>
          <w:rFonts w:ascii="Arial" w:hAnsi="Arial" w:cs="Arial"/>
          <w:sz w:val="24"/>
          <w:szCs w:val="24"/>
        </w:rPr>
        <w:t>propietaria electa</w:t>
      </w:r>
      <w:r w:rsidR="009D3ACF">
        <w:rPr>
          <w:rFonts w:ascii="Arial" w:hAnsi="Arial" w:cs="Arial"/>
          <w:sz w:val="24"/>
          <w:szCs w:val="24"/>
        </w:rPr>
        <w:t xml:space="preserve"> en la Regiduría de Hacienda de San Francisco Jaltepetongo, Oaxaca, compareció </w:t>
      </w:r>
      <w:r>
        <w:rPr>
          <w:rFonts w:ascii="Arial" w:hAnsi="Arial" w:cs="Arial"/>
          <w:sz w:val="24"/>
          <w:szCs w:val="24"/>
        </w:rPr>
        <w:t xml:space="preserve">a las instalaciones de la DESNI para presentar </w:t>
      </w:r>
      <w:r w:rsidR="009D3ACF">
        <w:rPr>
          <w:rFonts w:ascii="Arial" w:hAnsi="Arial" w:cs="Arial"/>
          <w:sz w:val="24"/>
          <w:szCs w:val="24"/>
        </w:rPr>
        <w:t xml:space="preserve">y ratificar </w:t>
      </w:r>
      <w:r>
        <w:rPr>
          <w:rFonts w:ascii="Arial" w:hAnsi="Arial" w:cs="Arial"/>
          <w:sz w:val="24"/>
          <w:szCs w:val="24"/>
        </w:rPr>
        <w:t>su escrito de renuncia</w:t>
      </w:r>
      <w:r w:rsidR="009D3ACF">
        <w:rPr>
          <w:rFonts w:ascii="Arial" w:hAnsi="Arial" w:cs="Arial"/>
          <w:sz w:val="24"/>
          <w:szCs w:val="24"/>
        </w:rPr>
        <w:t xml:space="preserve"> </w:t>
      </w:r>
      <w:r>
        <w:rPr>
          <w:rFonts w:ascii="Arial" w:hAnsi="Arial" w:cs="Arial"/>
          <w:sz w:val="24"/>
          <w:szCs w:val="24"/>
        </w:rPr>
        <w:t xml:space="preserve"> al cargo </w:t>
      </w:r>
      <w:r w:rsidR="009D3ACF">
        <w:rPr>
          <w:rFonts w:ascii="Arial" w:hAnsi="Arial" w:cs="Arial"/>
          <w:sz w:val="24"/>
          <w:szCs w:val="24"/>
        </w:rPr>
        <w:t>otorgado mediante A</w:t>
      </w:r>
      <w:r>
        <w:rPr>
          <w:rFonts w:ascii="Arial" w:hAnsi="Arial" w:cs="Arial"/>
          <w:sz w:val="24"/>
          <w:szCs w:val="24"/>
        </w:rPr>
        <w:t xml:space="preserve">samblea </w:t>
      </w:r>
      <w:r w:rsidR="009D3ACF">
        <w:rPr>
          <w:rFonts w:ascii="Arial" w:hAnsi="Arial" w:cs="Arial"/>
          <w:sz w:val="24"/>
          <w:szCs w:val="24"/>
        </w:rPr>
        <w:t xml:space="preserve">de elección </w:t>
      </w:r>
      <w:r>
        <w:rPr>
          <w:rFonts w:ascii="Arial" w:hAnsi="Arial" w:cs="Arial"/>
          <w:sz w:val="24"/>
          <w:szCs w:val="24"/>
        </w:rPr>
        <w:t xml:space="preserve"> de fecha 13 de octubre de 2022.</w:t>
      </w:r>
    </w:p>
    <w:p w14:paraId="3B27B348" w14:textId="77777777" w:rsidR="006D4A6E" w:rsidRDefault="006D4A6E" w:rsidP="006D4A6E">
      <w:pPr>
        <w:pStyle w:val="Prrafodelista"/>
        <w:suppressAutoHyphens/>
        <w:spacing w:after="0" w:line="276" w:lineRule="auto"/>
        <w:ind w:left="426" w:right="1"/>
        <w:rPr>
          <w:rFonts w:ascii="Arial" w:hAnsi="Arial" w:cs="Arial"/>
          <w:sz w:val="24"/>
          <w:szCs w:val="24"/>
        </w:rPr>
      </w:pPr>
    </w:p>
    <w:p w14:paraId="1FBDFB48" w14:textId="77777777" w:rsidR="00A571BB" w:rsidRPr="006D4A6E" w:rsidRDefault="00A571BB" w:rsidP="00A571BB">
      <w:pPr>
        <w:pStyle w:val="Prrafodelista"/>
        <w:numPr>
          <w:ilvl w:val="0"/>
          <w:numId w:val="2"/>
        </w:numPr>
        <w:suppressAutoHyphens/>
        <w:spacing w:before="120" w:after="0" w:line="276" w:lineRule="auto"/>
        <w:ind w:left="426"/>
        <w:rPr>
          <w:rFonts w:ascii="Arial" w:hAnsi="Arial" w:cs="Arial"/>
          <w:color w:val="000000" w:themeColor="text1"/>
          <w:sz w:val="24"/>
          <w:szCs w:val="24"/>
        </w:rPr>
      </w:pPr>
      <w:r w:rsidRPr="006D4A6E">
        <w:rPr>
          <w:rFonts w:ascii="Arial" w:hAnsi="Arial" w:cs="Arial"/>
          <w:b/>
          <w:color w:val="000000" w:themeColor="text1"/>
          <w:sz w:val="24"/>
          <w:szCs w:val="24"/>
        </w:rPr>
        <w:t xml:space="preserve">Reforma al artículo tercero transitorio del Decreto 1511.  </w:t>
      </w:r>
      <w:r w:rsidRPr="006D4A6E">
        <w:rPr>
          <w:rFonts w:ascii="Arial" w:hAnsi="Arial" w:cs="Arial"/>
          <w:bCs/>
          <w:color w:val="000000" w:themeColor="text1"/>
          <w:sz w:val="24"/>
          <w:szCs w:val="24"/>
        </w:rPr>
        <w:t>Con fecha 25 de octubre de 2022, se publicó en el</w:t>
      </w:r>
      <w:r w:rsidRPr="006D4A6E">
        <w:rPr>
          <w:rFonts w:ascii="Arial" w:hAnsi="Arial" w:cs="Arial"/>
          <w:b/>
          <w:color w:val="000000" w:themeColor="text1"/>
          <w:sz w:val="24"/>
          <w:szCs w:val="24"/>
        </w:rPr>
        <w:t xml:space="preserve"> </w:t>
      </w:r>
      <w:r w:rsidRPr="006D4A6E">
        <w:rPr>
          <w:rFonts w:ascii="Arial" w:hAnsi="Arial" w:cs="Arial"/>
          <w:sz w:val="24"/>
          <w:szCs w:val="24"/>
        </w:rPr>
        <w:t>Periódico Oficial de Oaxaca</w:t>
      </w:r>
      <w:r w:rsidRPr="003B6A42">
        <w:rPr>
          <w:rStyle w:val="Refdenotaalpie"/>
          <w:rFonts w:ascii="Arial" w:hAnsi="Arial" w:cs="Arial"/>
          <w:sz w:val="24"/>
          <w:szCs w:val="24"/>
        </w:rPr>
        <w:footnoteReference w:id="17"/>
      </w:r>
      <w:r w:rsidRPr="006D4A6E">
        <w:rPr>
          <w:rFonts w:ascii="Arial" w:hAnsi="Arial" w:cs="Arial"/>
          <w:sz w:val="24"/>
          <w:szCs w:val="24"/>
        </w:rPr>
        <w:t xml:space="preserve"> el Decreto 698 que reforma el artículo </w:t>
      </w:r>
      <w:r w:rsidRPr="006D4A6E">
        <w:rPr>
          <w:rFonts w:ascii="Arial" w:hAnsi="Arial" w:cs="Arial"/>
          <w:color w:val="000000" w:themeColor="text1"/>
          <w:sz w:val="24"/>
          <w:szCs w:val="24"/>
        </w:rPr>
        <w:t>tercero transitorio del Decreto 1511 para quedar en los siguientes términos:</w:t>
      </w:r>
    </w:p>
    <w:p w14:paraId="565DC7E8" w14:textId="77777777" w:rsidR="00A571BB" w:rsidRPr="003B6A42" w:rsidRDefault="00A571BB" w:rsidP="00A571BB">
      <w:pPr>
        <w:pStyle w:val="Prrafodelista"/>
        <w:spacing w:after="0" w:line="276" w:lineRule="auto"/>
        <w:rPr>
          <w:rFonts w:ascii="Arial" w:hAnsi="Arial" w:cs="Arial"/>
          <w:i/>
          <w:iCs/>
          <w:sz w:val="24"/>
          <w:szCs w:val="24"/>
        </w:rPr>
      </w:pPr>
      <w:r w:rsidRPr="003B6A42">
        <w:rPr>
          <w:rFonts w:ascii="Arial" w:hAnsi="Arial" w:cs="Arial"/>
          <w:i/>
          <w:iCs/>
          <w:sz w:val="24"/>
          <w:szCs w:val="24"/>
        </w:rPr>
        <w:t>TERCERO. - Para el cumplimiento de los artículos 15, 24, 32 y 52 de la Ley de Instituciones y Procedimientos Electorales del Estado de Oaxaca respecto de la paridad en sistemas normativos internos o indígenas, ésta será gradual</w:t>
      </w:r>
    </w:p>
    <w:p w14:paraId="66CAE572" w14:textId="77777777" w:rsidR="00A571BB" w:rsidRPr="003B6A42" w:rsidRDefault="00A571BB" w:rsidP="00A571BB">
      <w:pPr>
        <w:pStyle w:val="Prrafodelista"/>
        <w:spacing w:after="0" w:line="276" w:lineRule="auto"/>
        <w:rPr>
          <w:rFonts w:ascii="Arial" w:hAnsi="Arial" w:cs="Arial"/>
          <w:i/>
          <w:iCs/>
          <w:sz w:val="24"/>
          <w:szCs w:val="24"/>
        </w:rPr>
      </w:pPr>
      <w:r w:rsidRPr="003B6A42">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3CCF0593" w14:textId="2680C033" w:rsidR="00A571BB" w:rsidRPr="00A571BB" w:rsidRDefault="00A571BB" w:rsidP="00A571BB">
      <w:pPr>
        <w:pStyle w:val="Prrafodelista"/>
        <w:spacing w:before="120" w:after="0" w:line="276" w:lineRule="auto"/>
        <w:ind w:left="426"/>
        <w:rPr>
          <w:rFonts w:ascii="Arial" w:hAnsi="Arial" w:cs="Arial"/>
          <w:i/>
          <w:iCs/>
          <w:sz w:val="24"/>
          <w:szCs w:val="24"/>
        </w:rPr>
      </w:pPr>
      <w:r w:rsidRPr="003B6A42">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7183E74D" w14:textId="77777777" w:rsidR="00A571BB" w:rsidRPr="00A571BB" w:rsidRDefault="00A571BB" w:rsidP="00A571BB">
      <w:pPr>
        <w:pStyle w:val="Prrafodelista"/>
        <w:suppressAutoHyphens/>
        <w:spacing w:before="120" w:after="0" w:line="276" w:lineRule="auto"/>
        <w:ind w:left="426"/>
        <w:rPr>
          <w:rFonts w:ascii="Arial" w:hAnsi="Arial" w:cs="Arial"/>
          <w:color w:val="000000" w:themeColor="text1"/>
          <w:sz w:val="24"/>
          <w:szCs w:val="24"/>
        </w:rPr>
      </w:pPr>
    </w:p>
    <w:p w14:paraId="3D88E9BC" w14:textId="6D159F0F" w:rsidR="00A571BB" w:rsidRPr="00A571BB" w:rsidRDefault="00A571BB" w:rsidP="00A571BB">
      <w:pPr>
        <w:pStyle w:val="Prrafodelista"/>
        <w:numPr>
          <w:ilvl w:val="0"/>
          <w:numId w:val="2"/>
        </w:numPr>
        <w:suppressAutoHyphens/>
        <w:spacing w:before="120" w:after="0" w:line="276" w:lineRule="auto"/>
        <w:ind w:left="426"/>
        <w:rPr>
          <w:rFonts w:ascii="Arial" w:hAnsi="Arial" w:cs="Arial"/>
          <w:color w:val="000000" w:themeColor="text1"/>
          <w:sz w:val="24"/>
          <w:szCs w:val="24"/>
        </w:rPr>
      </w:pPr>
      <w:r w:rsidRPr="00A571BB">
        <w:rPr>
          <w:rFonts w:ascii="Arial" w:hAnsi="Arial" w:cs="Arial"/>
          <w:b/>
          <w:color w:val="000000" w:themeColor="text1"/>
          <w:sz w:val="24"/>
          <w:szCs w:val="24"/>
        </w:rPr>
        <w:t xml:space="preserve">Integración y rotación de las Presidencias de las Comisiones Permanentes del Consejo General de este Instituto. </w:t>
      </w:r>
      <w:r w:rsidRPr="00A571BB">
        <w:rPr>
          <w:rFonts w:ascii="Arial" w:hAnsi="Arial" w:cs="Arial"/>
          <w:bCs/>
          <w:color w:val="000000" w:themeColor="text1"/>
          <w:sz w:val="24"/>
          <w:szCs w:val="24"/>
        </w:rPr>
        <w:t>Por Acuerdo número IEEPCO-CG-86/2022</w:t>
      </w:r>
      <w:r w:rsidRPr="00A571BB">
        <w:rPr>
          <w:rStyle w:val="Refdenotaalpie"/>
          <w:rFonts w:ascii="Arial" w:hAnsi="Arial" w:cs="Arial"/>
          <w:bCs/>
          <w:color w:val="000000" w:themeColor="text1"/>
          <w:sz w:val="24"/>
          <w:szCs w:val="24"/>
        </w:rPr>
        <w:footnoteReference w:id="18"/>
      </w:r>
      <w:r w:rsidRPr="00A571BB">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487B94CF" w14:textId="77777777" w:rsidR="00A571BB" w:rsidRPr="00A571BB" w:rsidRDefault="00A571BB" w:rsidP="00A571BB">
      <w:pPr>
        <w:pStyle w:val="Prrafodelista"/>
        <w:spacing w:before="120" w:after="0" w:line="276" w:lineRule="auto"/>
        <w:ind w:left="426"/>
        <w:rPr>
          <w:rFonts w:ascii="Arial" w:hAnsi="Arial" w:cs="Arial"/>
          <w:sz w:val="24"/>
          <w:szCs w:val="24"/>
        </w:rPr>
      </w:pPr>
    </w:p>
    <w:p w14:paraId="480895ED" w14:textId="77777777" w:rsidR="00A571BB" w:rsidRPr="00A571BB" w:rsidRDefault="00A571BB" w:rsidP="00A571BB">
      <w:pPr>
        <w:pStyle w:val="Prrafodelista"/>
        <w:numPr>
          <w:ilvl w:val="0"/>
          <w:numId w:val="2"/>
        </w:numPr>
        <w:suppressAutoHyphens/>
        <w:spacing w:before="120" w:after="0" w:line="276" w:lineRule="auto"/>
        <w:ind w:left="426" w:hanging="284"/>
        <w:rPr>
          <w:rFonts w:ascii="Arial" w:hAnsi="Arial" w:cs="Arial"/>
          <w:sz w:val="24"/>
          <w:szCs w:val="24"/>
        </w:rPr>
      </w:pPr>
      <w:r w:rsidRPr="00A571BB">
        <w:rPr>
          <w:rFonts w:ascii="Arial" w:hAnsi="Arial" w:cs="Arial"/>
          <w:b/>
          <w:color w:val="000000" w:themeColor="text1"/>
          <w:sz w:val="24"/>
          <w:szCs w:val="24"/>
        </w:rPr>
        <w:lastRenderedPageBreak/>
        <w:t xml:space="preserve">Instalación de la Comisión Permanente de Sistemas Normativos Indígenas. </w:t>
      </w:r>
      <w:r w:rsidRPr="00A571BB">
        <w:rPr>
          <w:rFonts w:ascii="Arial" w:hAnsi="Arial" w:cs="Arial"/>
          <w:bCs/>
          <w:color w:val="000000" w:themeColor="text1"/>
          <w:sz w:val="24"/>
          <w:szCs w:val="24"/>
        </w:rPr>
        <w:t>El 25 de noviembre de 2022</w:t>
      </w:r>
      <w:r w:rsidRPr="00A571BB">
        <w:rPr>
          <w:rStyle w:val="Refdenotaalpie"/>
          <w:rFonts w:ascii="Arial" w:hAnsi="Arial" w:cs="Arial"/>
          <w:bCs/>
          <w:color w:val="000000" w:themeColor="text1"/>
          <w:sz w:val="24"/>
          <w:szCs w:val="24"/>
        </w:rPr>
        <w:footnoteReference w:id="19"/>
      </w:r>
      <w:r w:rsidRPr="00A571BB">
        <w:rPr>
          <w:rFonts w:ascii="Arial" w:hAnsi="Arial" w:cs="Arial"/>
          <w:bCs/>
          <w:color w:val="000000" w:themeColor="text1"/>
          <w:sz w:val="24"/>
          <w:szCs w:val="24"/>
        </w:rPr>
        <w:t xml:space="preserve">, se realizó la sesión de instalación de la Comisión Permanente de Sistemas Normativos Indígenas integrada por </w:t>
      </w:r>
      <w:r w:rsidRPr="00A571BB">
        <w:rPr>
          <w:rFonts w:ascii="Arial" w:hAnsi="Arial" w:cs="Arial"/>
          <w:sz w:val="24"/>
          <w:szCs w:val="24"/>
        </w:rPr>
        <w:t>la Consejera Electoral Jessica Jazibe Hernández García, la  Consejera Presidenta Elizabeth Sánchez González y el Consejero Electoral Wilfrido Lulio Almaraz Santibáñez.</w:t>
      </w:r>
    </w:p>
    <w:p w14:paraId="688978CA" w14:textId="77777777" w:rsidR="00A571BB" w:rsidRPr="00A571BB" w:rsidRDefault="00A571BB" w:rsidP="00A571BB">
      <w:pPr>
        <w:pStyle w:val="Prrafodelista"/>
        <w:suppressAutoHyphens/>
        <w:spacing w:before="120" w:after="0" w:line="276" w:lineRule="auto"/>
        <w:ind w:left="426"/>
        <w:rPr>
          <w:rFonts w:ascii="Arial" w:hAnsi="Arial" w:cs="Arial"/>
          <w:color w:val="000000" w:themeColor="text1"/>
          <w:sz w:val="24"/>
          <w:szCs w:val="24"/>
        </w:rPr>
      </w:pPr>
    </w:p>
    <w:p w14:paraId="3726CE02" w14:textId="77777777" w:rsidR="00D62B3A" w:rsidRPr="00A571BB" w:rsidRDefault="00D62B3A" w:rsidP="00D62B3A">
      <w:pPr>
        <w:suppressAutoHyphens/>
        <w:spacing w:after="0" w:line="276" w:lineRule="auto"/>
        <w:ind w:right="1"/>
        <w:rPr>
          <w:rFonts w:ascii="Arial" w:hAnsi="Arial" w:cs="Arial"/>
          <w:sz w:val="24"/>
          <w:szCs w:val="24"/>
        </w:rPr>
      </w:pPr>
      <w:bookmarkStart w:id="5" w:name="_Hlk120798903"/>
    </w:p>
    <w:bookmarkEnd w:id="5"/>
    <w:p w14:paraId="16F32C81" w14:textId="77777777" w:rsidR="009F0ADE" w:rsidRPr="00A571BB" w:rsidRDefault="00634A5C" w:rsidP="00C44B9A">
      <w:pPr>
        <w:spacing w:before="120" w:after="0" w:line="276" w:lineRule="auto"/>
        <w:ind w:left="1267" w:right="952"/>
        <w:jc w:val="center"/>
        <w:rPr>
          <w:rFonts w:ascii="Arial" w:hAnsi="Arial" w:cs="Arial"/>
          <w:sz w:val="24"/>
          <w:szCs w:val="24"/>
        </w:rPr>
      </w:pPr>
      <w:r w:rsidRPr="00A571BB">
        <w:rPr>
          <w:rFonts w:ascii="Arial" w:hAnsi="Arial" w:cs="Arial"/>
          <w:b/>
          <w:sz w:val="24"/>
          <w:szCs w:val="24"/>
        </w:rPr>
        <w:t>R A Z O N E S   J U R Í D I C A S:</w:t>
      </w:r>
    </w:p>
    <w:p w14:paraId="09FF16A0" w14:textId="77777777" w:rsidR="009F0ADE" w:rsidRPr="00A571BB" w:rsidRDefault="009F0ADE" w:rsidP="00C44B9A">
      <w:pPr>
        <w:spacing w:after="0" w:line="276" w:lineRule="auto"/>
        <w:ind w:left="1267" w:right="952"/>
        <w:jc w:val="center"/>
        <w:rPr>
          <w:rFonts w:ascii="Arial" w:hAnsi="Arial" w:cs="Arial"/>
          <w:sz w:val="24"/>
          <w:szCs w:val="24"/>
        </w:rPr>
      </w:pPr>
    </w:p>
    <w:p w14:paraId="76BB8228" w14:textId="2E5BAE1F" w:rsidR="00F27D93" w:rsidRPr="0083051D" w:rsidRDefault="00634A5C" w:rsidP="00D57C50">
      <w:pPr>
        <w:spacing w:after="120" w:line="276" w:lineRule="auto"/>
        <w:rPr>
          <w:rFonts w:ascii="Arial" w:hAnsi="Arial" w:cs="Arial"/>
          <w:sz w:val="24"/>
          <w:szCs w:val="24"/>
        </w:rPr>
      </w:pPr>
      <w:r w:rsidRPr="00A571BB">
        <w:rPr>
          <w:rFonts w:ascii="Arial" w:hAnsi="Arial" w:cs="Arial"/>
          <w:b/>
          <w:sz w:val="24"/>
          <w:szCs w:val="24"/>
        </w:rPr>
        <w:t xml:space="preserve">PRIMERA. Competencia. </w:t>
      </w:r>
      <w:bookmarkStart w:id="6" w:name="_Hlk125448051"/>
      <w:r w:rsidR="0087794A" w:rsidRPr="00A571BB">
        <w:rPr>
          <w:rFonts w:ascii="Arial" w:hAnsi="Arial" w:cs="Arial"/>
          <w:color w:val="000000" w:themeColor="text1"/>
          <w:sz w:val="24"/>
          <w:szCs w:val="24"/>
        </w:rPr>
        <w:t>De conformidad con lo dispuesto por los artículos 41, fracción V, apartado C, y 116</w:t>
      </w:r>
      <w:r w:rsidR="0087794A" w:rsidRPr="00F72E98">
        <w:rPr>
          <w:rFonts w:ascii="Arial" w:hAnsi="Arial" w:cs="Arial"/>
          <w:color w:val="000000" w:themeColor="text1"/>
          <w:sz w:val="24"/>
          <w:szCs w:val="24"/>
        </w:rPr>
        <w:t>, fracción IV, en relación con el artículo 2, apartado A, fracción III, de la Constitución Federal</w:t>
      </w:r>
      <w:r w:rsidR="0087794A">
        <w:rPr>
          <w:rFonts w:ascii="Arial" w:hAnsi="Arial" w:cs="Arial"/>
          <w:color w:val="000000" w:themeColor="text1"/>
          <w:sz w:val="24"/>
          <w:szCs w:val="24"/>
        </w:rPr>
        <w:t xml:space="preserve">; articulo 42, numeral 9, de la </w:t>
      </w:r>
      <w:r w:rsidR="0087794A" w:rsidRPr="00F72E98">
        <w:rPr>
          <w:rFonts w:ascii="Arial" w:hAnsi="Arial" w:cs="Arial"/>
          <w:color w:val="000000" w:themeColor="text1"/>
          <w:sz w:val="24"/>
          <w:szCs w:val="24"/>
        </w:rPr>
        <w:t>Ley de Instituciones</w:t>
      </w:r>
      <w:r w:rsidR="0087794A">
        <w:rPr>
          <w:rFonts w:ascii="Arial" w:hAnsi="Arial" w:cs="Arial"/>
          <w:color w:val="000000" w:themeColor="text1"/>
          <w:sz w:val="24"/>
          <w:szCs w:val="24"/>
        </w:rPr>
        <w:t xml:space="preserve"> </w:t>
      </w:r>
      <w:r w:rsidR="0087794A" w:rsidRPr="00F72E98">
        <w:rPr>
          <w:rFonts w:ascii="Arial" w:hAnsi="Arial" w:cs="Arial"/>
          <w:color w:val="000000" w:themeColor="text1"/>
          <w:sz w:val="24"/>
          <w:szCs w:val="24"/>
        </w:rPr>
        <w:t>y Procedimientos Electorales del Estado de Oaxaca</w:t>
      </w:r>
      <w:r w:rsidR="0087794A">
        <w:rPr>
          <w:rFonts w:ascii="Arial" w:hAnsi="Arial" w:cs="Arial"/>
          <w:color w:val="000000" w:themeColor="text1"/>
          <w:sz w:val="24"/>
          <w:szCs w:val="24"/>
        </w:rPr>
        <w:t xml:space="preserve">, así como </w:t>
      </w:r>
      <w:r w:rsidR="0087794A" w:rsidRPr="0051502D">
        <w:rPr>
          <w:rFonts w:ascii="Arial" w:hAnsi="Arial" w:cs="Arial"/>
          <w:color w:val="000000" w:themeColor="text1"/>
          <w:sz w:val="24"/>
          <w:szCs w:val="24"/>
        </w:rPr>
        <w:t xml:space="preserve">los artículos 4, numeral 1, inciso a); 6; 14, 15 numeral 2; y 17 del Reglamento de Comisiones del Consejo General, </w:t>
      </w:r>
      <w:r w:rsidR="0087794A" w:rsidRPr="00F72E98">
        <w:rPr>
          <w:rFonts w:ascii="Arial" w:hAnsi="Arial" w:cs="Arial"/>
          <w:color w:val="000000" w:themeColor="text1"/>
          <w:sz w:val="24"/>
          <w:szCs w:val="24"/>
        </w:rPr>
        <w:t>el Instituto Estatal Electoral y de Participación Ciudadana de Oaxaca, está a cargo de las elecciones locales, por tal razón, est</w:t>
      </w:r>
      <w:r w:rsidR="0087794A">
        <w:rPr>
          <w:rFonts w:ascii="Arial" w:hAnsi="Arial" w:cs="Arial"/>
          <w:color w:val="000000" w:themeColor="text1"/>
          <w:sz w:val="24"/>
          <w:szCs w:val="24"/>
        </w:rPr>
        <w:t>a</w:t>
      </w:r>
      <w:r w:rsidR="0087794A" w:rsidRPr="00F72E98">
        <w:rPr>
          <w:rFonts w:ascii="Arial" w:hAnsi="Arial" w:cs="Arial"/>
          <w:color w:val="000000" w:themeColor="text1"/>
          <w:sz w:val="24"/>
          <w:szCs w:val="24"/>
        </w:rPr>
        <w:t xml:space="preserve"> </w:t>
      </w:r>
      <w:r w:rsidR="0087794A" w:rsidRPr="00B30F76">
        <w:rPr>
          <w:rFonts w:ascii="Arial" w:hAnsi="Arial" w:cs="Arial"/>
          <w:color w:val="000000" w:themeColor="text1"/>
          <w:sz w:val="24"/>
          <w:szCs w:val="24"/>
        </w:rPr>
        <w:t xml:space="preserve">Comisión Permanente de Sistemas Normativos Indígenas </w:t>
      </w:r>
      <w:r w:rsidR="0087794A">
        <w:rPr>
          <w:rFonts w:ascii="Arial" w:hAnsi="Arial" w:cs="Arial"/>
          <w:color w:val="000000" w:themeColor="text1"/>
          <w:sz w:val="24"/>
          <w:szCs w:val="24"/>
        </w:rPr>
        <w:t xml:space="preserve">(CPSNI) </w:t>
      </w:r>
      <w:r w:rsidR="0087794A"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6"/>
      <w:r w:rsidRPr="0083051D">
        <w:rPr>
          <w:rFonts w:ascii="Arial" w:hAnsi="Arial" w:cs="Arial"/>
          <w:sz w:val="24"/>
          <w:szCs w:val="24"/>
        </w:rPr>
        <w:t>.</w:t>
      </w:r>
      <w:r w:rsidR="00F27D93" w:rsidRPr="0083051D">
        <w:rPr>
          <w:rFonts w:ascii="Arial" w:hAnsi="Arial" w:cs="Arial"/>
          <w:sz w:val="24"/>
          <w:szCs w:val="24"/>
        </w:rPr>
        <w:tab/>
      </w:r>
    </w:p>
    <w:p w14:paraId="3ED71829" w14:textId="65670B4C" w:rsidR="009E22B3" w:rsidRPr="0083051D" w:rsidRDefault="00634A5C" w:rsidP="00D57C50">
      <w:pPr>
        <w:spacing w:before="120" w:after="120" w:line="276" w:lineRule="auto"/>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0"/>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D57C50">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1"/>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 xml:space="preserve">Convenio 169 de la Organización Internacional del Trabajo (OIT), 4 de la Declaración de las Naciones Unidas sobre </w:t>
      </w:r>
      <w:r w:rsidR="00501EFE" w:rsidRPr="0083051D">
        <w:rPr>
          <w:rFonts w:ascii="Arial" w:hAnsi="Arial" w:cs="Arial"/>
          <w:sz w:val="24"/>
          <w:szCs w:val="24"/>
          <w:u w:val="single"/>
          <w:lang w:val="es-ES_tradnl"/>
        </w:rPr>
        <w:lastRenderedPageBreak/>
        <w:t>los Derechos de los Pueblos Indígenas, y XXI de la Declaración Americana sobre los Derechos de los Pueblos Indígenas.</w:t>
      </w:r>
    </w:p>
    <w:p w14:paraId="00491D82" w14:textId="38C8C598" w:rsidR="009F0ADE" w:rsidRPr="0083051D" w:rsidRDefault="00501EFE" w:rsidP="00D57C50">
      <w:pPr>
        <w:spacing w:before="120" w:after="120" w:line="276" w:lineRule="auto"/>
        <w:rPr>
          <w:rFonts w:ascii="Arial" w:hAnsi="Arial" w:cs="Arial"/>
          <w:sz w:val="24"/>
          <w:szCs w:val="24"/>
        </w:rPr>
      </w:pPr>
      <w:r w:rsidRPr="0083051D">
        <w:rPr>
          <w:rFonts w:ascii="Arial" w:hAnsi="Arial" w:cs="Arial"/>
          <w:sz w:val="24"/>
          <w:szCs w:val="24"/>
        </w:rPr>
        <w:t xml:space="preserve">Así </w:t>
      </w:r>
      <w:r w:rsidR="00634A5C" w:rsidRPr="0083051D">
        <w:rPr>
          <w:rFonts w:ascii="Arial" w:hAnsi="Arial" w:cs="Arial"/>
          <w:sz w:val="24"/>
          <w:szCs w:val="24"/>
        </w:rPr>
        <w:t xml:space="preserve">mismo, </w:t>
      </w:r>
      <w:r w:rsidRPr="0083051D">
        <w:rPr>
          <w:rFonts w:ascii="Arial" w:hAnsi="Arial" w:cs="Arial"/>
          <w:sz w:val="24"/>
          <w:szCs w:val="24"/>
        </w:rPr>
        <w:t xml:space="preserve">se </w:t>
      </w:r>
      <w:r w:rsidR="00634A5C" w:rsidRPr="0083051D">
        <w:rPr>
          <w:rFonts w:ascii="Arial" w:hAnsi="Arial" w:cs="Arial"/>
          <w:sz w:val="24"/>
          <w:szCs w:val="24"/>
        </w:rPr>
        <w:t xml:space="preserve">establece que este derecho no es absoluto, </w:t>
      </w:r>
      <w:r w:rsidRPr="0083051D">
        <w:rPr>
          <w:rFonts w:ascii="Arial" w:hAnsi="Arial" w:cs="Arial"/>
          <w:sz w:val="24"/>
          <w:szCs w:val="24"/>
        </w:rPr>
        <w:t>ya</w:t>
      </w:r>
      <w:r w:rsidR="00634A5C" w:rsidRPr="0083051D">
        <w:rPr>
          <w:rFonts w:ascii="Arial" w:hAnsi="Arial" w:cs="Arial"/>
          <w:sz w:val="24"/>
          <w:szCs w:val="24"/>
        </w:rPr>
        <w:t xml:space="preserve"> que debe observarse en armonía con otros derechos humanos </w:t>
      </w:r>
      <w:r w:rsidR="003979CC" w:rsidRPr="0083051D">
        <w:rPr>
          <w:rFonts w:ascii="Arial" w:hAnsi="Arial" w:cs="Arial"/>
          <w:sz w:val="24"/>
          <w:szCs w:val="24"/>
        </w:rPr>
        <w:t xml:space="preserve">interpretados bajo una perspectiva intercultural </w:t>
      </w:r>
      <w:r w:rsidR="00634A5C" w:rsidRPr="0083051D">
        <w:rPr>
          <w:rFonts w:ascii="Arial" w:hAnsi="Arial" w:cs="Arial"/>
          <w:sz w:val="24"/>
          <w:szCs w:val="24"/>
        </w:rPr>
        <w:t xml:space="preserve">a fin de que sea plenamente válido; en consecuencia, </w:t>
      </w:r>
      <w:r w:rsidR="003979CC" w:rsidRPr="0083051D">
        <w:rPr>
          <w:rFonts w:ascii="Arial" w:hAnsi="Arial" w:cs="Arial"/>
          <w:sz w:val="24"/>
          <w:szCs w:val="24"/>
        </w:rPr>
        <w:t xml:space="preserve">el principio y derechos referidos </w:t>
      </w:r>
      <w:r w:rsidR="00634A5C" w:rsidRPr="0083051D">
        <w:rPr>
          <w:rFonts w:ascii="Arial" w:hAnsi="Arial" w:cs="Arial"/>
          <w:sz w:val="24"/>
          <w:szCs w:val="24"/>
        </w:rPr>
        <w:t xml:space="preserve">deben </w:t>
      </w:r>
      <w:r w:rsidR="003979CC" w:rsidRPr="0083051D">
        <w:rPr>
          <w:rFonts w:ascii="Arial" w:hAnsi="Arial" w:cs="Arial"/>
          <w:sz w:val="24"/>
          <w:szCs w:val="24"/>
        </w:rPr>
        <w:t>garantizarse, respetarse y validarse a</w:t>
      </w:r>
      <w:r w:rsidR="00634A5C" w:rsidRPr="0083051D">
        <w:rPr>
          <w:rFonts w:ascii="Arial" w:hAnsi="Arial" w:cs="Arial"/>
          <w:sz w:val="24"/>
          <w:szCs w:val="24"/>
        </w:rPr>
        <w:t xml:space="preserve"> través de órganos deliberativos </w:t>
      </w:r>
      <w:bookmarkStart w:id="9" w:name="_Hlk125457702"/>
      <w:r w:rsidR="0087794A" w:rsidRPr="00F72E98">
        <w:rPr>
          <w:rFonts w:ascii="Arial" w:hAnsi="Arial" w:cs="Arial"/>
          <w:color w:val="000000" w:themeColor="text1"/>
          <w:sz w:val="24"/>
          <w:szCs w:val="24"/>
        </w:rPr>
        <w:t xml:space="preserve">como </w:t>
      </w:r>
      <w:bookmarkStart w:id="10" w:name="_Hlk125448797"/>
      <w:r w:rsidR="0087794A" w:rsidRPr="00F72E98">
        <w:rPr>
          <w:rFonts w:ascii="Arial" w:hAnsi="Arial" w:cs="Arial"/>
          <w:color w:val="000000" w:themeColor="text1"/>
          <w:sz w:val="24"/>
          <w:szCs w:val="24"/>
        </w:rPr>
        <w:t>est</w:t>
      </w:r>
      <w:r w:rsidR="0087794A">
        <w:rPr>
          <w:rFonts w:ascii="Arial" w:hAnsi="Arial" w:cs="Arial"/>
          <w:color w:val="000000" w:themeColor="text1"/>
          <w:sz w:val="24"/>
          <w:szCs w:val="24"/>
        </w:rPr>
        <w:t>a</w:t>
      </w:r>
      <w:r w:rsidR="0087794A" w:rsidRPr="00F72E98">
        <w:rPr>
          <w:rFonts w:ascii="Arial" w:hAnsi="Arial" w:cs="Arial"/>
          <w:color w:val="000000" w:themeColor="text1"/>
          <w:sz w:val="24"/>
          <w:szCs w:val="24"/>
        </w:rPr>
        <w:t xml:space="preserve"> </w:t>
      </w:r>
      <w:r w:rsidR="0087794A" w:rsidRPr="00B30F76">
        <w:rPr>
          <w:rFonts w:ascii="Arial" w:hAnsi="Arial" w:cs="Arial"/>
          <w:color w:val="000000" w:themeColor="text1"/>
          <w:sz w:val="24"/>
          <w:szCs w:val="24"/>
        </w:rPr>
        <w:t>Comisión Permanente de Sistemas Normativos Indígenas</w:t>
      </w:r>
      <w:bookmarkEnd w:id="9"/>
      <w:bookmarkEnd w:id="10"/>
      <w:r w:rsidR="00634A5C" w:rsidRPr="0083051D">
        <w:rPr>
          <w:rFonts w:ascii="Arial" w:hAnsi="Arial" w:cs="Arial"/>
          <w:sz w:val="24"/>
          <w:szCs w:val="24"/>
        </w:rPr>
        <w:t xml:space="preserve">, </w:t>
      </w:r>
      <w:r w:rsidR="003979CC" w:rsidRPr="0083051D">
        <w:rPr>
          <w:rFonts w:ascii="Arial" w:hAnsi="Arial" w:cs="Arial"/>
          <w:sz w:val="24"/>
          <w:szCs w:val="24"/>
        </w:rPr>
        <w:t>calificando el proceso de elección de Ayuntamientos bajo este tipo de régimen electoral, de conformidad con la atribución conferida en el artículo 38, fracción XXXV de la LIPEEO</w:t>
      </w:r>
      <w:r w:rsidR="00BB6E73">
        <w:rPr>
          <w:rFonts w:ascii="Arial" w:hAnsi="Arial" w:cs="Arial"/>
          <w:sz w:val="24"/>
          <w:szCs w:val="24"/>
        </w:rPr>
        <w:t xml:space="preserve"> </w:t>
      </w:r>
      <w:bookmarkStart w:id="11" w:name="_Hlk128407173"/>
      <w:r w:rsidR="00BB6E73" w:rsidRPr="00BB6E73">
        <w:rPr>
          <w:rFonts w:ascii="Arial" w:hAnsi="Arial" w:cs="Arial"/>
          <w:color w:val="000000" w:themeColor="text1"/>
          <w:sz w:val="24"/>
          <w:szCs w:val="24"/>
        </w:rPr>
        <w:t>en relación el precepto 42, numeral 9</w:t>
      </w:r>
      <w:bookmarkEnd w:id="11"/>
      <w:r w:rsidR="003979CC" w:rsidRPr="0083051D">
        <w:rPr>
          <w:rFonts w:ascii="Arial" w:hAnsi="Arial" w:cs="Arial"/>
          <w:sz w:val="24"/>
          <w:szCs w:val="24"/>
        </w:rPr>
        <w:t>.</w:t>
      </w:r>
    </w:p>
    <w:p w14:paraId="0FFDBAC7" w14:textId="04226709" w:rsidR="009F0ADE" w:rsidRPr="0083051D" w:rsidRDefault="00634A5C" w:rsidP="00D57C50">
      <w:pPr>
        <w:spacing w:before="120" w:after="120" w:line="276" w:lineRule="auto"/>
        <w:rPr>
          <w:rFonts w:ascii="Arial" w:hAnsi="Arial" w:cs="Arial"/>
          <w:sz w:val="24"/>
          <w:szCs w:val="24"/>
        </w:rPr>
      </w:pPr>
      <w:r w:rsidRPr="0083051D">
        <w:rPr>
          <w:rFonts w:ascii="Arial" w:hAnsi="Arial" w:cs="Arial"/>
          <w:sz w:val="24"/>
          <w:szCs w:val="24"/>
        </w:rPr>
        <w:t xml:space="preserve">En tal virtud, conforme a lo dispuesto por el artículo 282 de la LIPEEO, la competencia de </w:t>
      </w:r>
      <w:r w:rsidR="0087794A" w:rsidRPr="00F72E98">
        <w:rPr>
          <w:rFonts w:ascii="Arial" w:hAnsi="Arial" w:cs="Arial"/>
          <w:color w:val="000000" w:themeColor="text1"/>
          <w:sz w:val="24"/>
          <w:szCs w:val="24"/>
        </w:rPr>
        <w:t>est</w:t>
      </w:r>
      <w:r w:rsidR="0087794A">
        <w:rPr>
          <w:rFonts w:ascii="Arial" w:hAnsi="Arial" w:cs="Arial"/>
          <w:color w:val="000000" w:themeColor="text1"/>
          <w:sz w:val="24"/>
          <w:szCs w:val="24"/>
        </w:rPr>
        <w:t>a</w:t>
      </w:r>
      <w:r w:rsidR="0087794A" w:rsidRPr="00F72E98">
        <w:rPr>
          <w:rFonts w:ascii="Arial" w:hAnsi="Arial" w:cs="Arial"/>
          <w:color w:val="000000" w:themeColor="text1"/>
          <w:sz w:val="24"/>
          <w:szCs w:val="24"/>
        </w:rPr>
        <w:t xml:space="preserve"> </w:t>
      </w:r>
      <w:r w:rsidR="0087794A" w:rsidRPr="00B30F76">
        <w:rPr>
          <w:rFonts w:ascii="Arial" w:hAnsi="Arial" w:cs="Arial"/>
          <w:color w:val="000000" w:themeColor="text1"/>
          <w:sz w:val="24"/>
          <w:szCs w:val="24"/>
        </w:rPr>
        <w:t>Comisión Permanente de Sistemas Normativos Indígenas</w:t>
      </w:r>
      <w:r w:rsidR="0087794A">
        <w:rPr>
          <w:rFonts w:ascii="Arial" w:hAnsi="Arial" w:cs="Arial"/>
          <w:color w:val="000000" w:themeColor="text1"/>
          <w:sz w:val="24"/>
          <w:szCs w:val="24"/>
        </w:rPr>
        <w:t xml:space="preserve"> </w:t>
      </w:r>
      <w:r w:rsidRPr="0083051D">
        <w:rPr>
          <w:rFonts w:ascii="Arial" w:hAnsi="Arial" w:cs="Arial"/>
          <w:sz w:val="24"/>
          <w:szCs w:val="24"/>
        </w:rPr>
        <w:t xml:space="preserve">en las elecciones celebradas en </w:t>
      </w:r>
      <w:r w:rsidR="004514F6" w:rsidRPr="0083051D">
        <w:rPr>
          <w:rFonts w:ascii="Arial" w:hAnsi="Arial" w:cs="Arial"/>
          <w:sz w:val="24"/>
          <w:szCs w:val="24"/>
        </w:rPr>
        <w:t>C</w:t>
      </w:r>
      <w:r w:rsidRPr="0083051D">
        <w:rPr>
          <w:rFonts w:ascii="Arial" w:hAnsi="Arial" w:cs="Arial"/>
          <w:sz w:val="24"/>
          <w:szCs w:val="24"/>
        </w:rPr>
        <w:t xml:space="preserve">omunidades y </w:t>
      </w:r>
      <w:r w:rsidR="0062710F" w:rsidRPr="0083051D">
        <w:rPr>
          <w:rFonts w:ascii="Arial" w:hAnsi="Arial" w:cs="Arial"/>
          <w:sz w:val="24"/>
          <w:szCs w:val="24"/>
        </w:rPr>
        <w:t>M</w:t>
      </w:r>
      <w:r w:rsidRPr="0083051D">
        <w:rPr>
          <w:rFonts w:ascii="Arial" w:hAnsi="Arial" w:cs="Arial"/>
          <w:sz w:val="24"/>
          <w:szCs w:val="24"/>
        </w:rPr>
        <w:t xml:space="preserve">unicipios </w:t>
      </w:r>
      <w:r w:rsidR="0062710F" w:rsidRPr="0083051D">
        <w:rPr>
          <w:rFonts w:ascii="Arial" w:hAnsi="Arial" w:cs="Arial"/>
          <w:sz w:val="24"/>
          <w:szCs w:val="24"/>
        </w:rPr>
        <w:t>I</w:t>
      </w:r>
      <w:r w:rsidRPr="0083051D">
        <w:rPr>
          <w:rFonts w:ascii="Arial" w:hAnsi="Arial" w:cs="Arial"/>
          <w:sz w:val="24"/>
          <w:szCs w:val="24"/>
        </w:rPr>
        <w:t>ndígenas</w:t>
      </w:r>
      <w:r w:rsidR="0062710F" w:rsidRPr="0083051D">
        <w:rPr>
          <w:rFonts w:ascii="Arial" w:hAnsi="Arial" w:cs="Arial"/>
          <w:sz w:val="24"/>
          <w:szCs w:val="24"/>
        </w:rPr>
        <w:t>,</w:t>
      </w:r>
      <w:r w:rsidRPr="0083051D">
        <w:rPr>
          <w:rFonts w:ascii="Arial" w:hAnsi="Arial" w:cs="Arial"/>
          <w:sz w:val="24"/>
          <w:szCs w:val="24"/>
        </w:rPr>
        <w:t xml:space="preserve"> tiene como único objeto revisar si se cumplieron con los siguientes requisitos:</w:t>
      </w:r>
    </w:p>
    <w:p w14:paraId="0DC41D21" w14:textId="77777777" w:rsidR="0030732E" w:rsidRDefault="0030732E" w:rsidP="0030732E">
      <w:pPr>
        <w:numPr>
          <w:ilvl w:val="0"/>
          <w:numId w:val="41"/>
        </w:numPr>
        <w:spacing w:after="0" w:line="276" w:lineRule="auto"/>
        <w:ind w:left="709" w:hanging="360"/>
        <w:rPr>
          <w:rFonts w:ascii="Arial" w:hAnsi="Arial" w:cs="Arial"/>
          <w:sz w:val="24"/>
          <w:szCs w:val="24"/>
        </w:rPr>
      </w:pPr>
      <w:r>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379E38A8" w14:textId="593E1EFB" w:rsidR="0030732E" w:rsidRPr="002019E7" w:rsidRDefault="0030732E" w:rsidP="0030732E">
      <w:pPr>
        <w:numPr>
          <w:ilvl w:val="0"/>
          <w:numId w:val="41"/>
        </w:numPr>
        <w:spacing w:after="0" w:line="276" w:lineRule="auto"/>
        <w:ind w:left="709" w:hanging="360"/>
        <w:rPr>
          <w:rFonts w:ascii="Arial" w:hAnsi="Arial" w:cs="Arial"/>
          <w:sz w:val="24"/>
          <w:szCs w:val="24"/>
        </w:rPr>
      </w:pPr>
      <w:r w:rsidRPr="002019E7">
        <w:rPr>
          <w:rFonts w:ascii="Arial" w:hAnsi="Arial" w:cs="Arial"/>
          <w:sz w:val="24"/>
          <w:szCs w:val="24"/>
        </w:rPr>
        <w:t>La paridad de género y que no hubo violencia política contra las mujeres en razón de género;</w:t>
      </w:r>
    </w:p>
    <w:p w14:paraId="4BF04B50" w14:textId="77777777" w:rsidR="0030732E" w:rsidRDefault="0030732E" w:rsidP="0030732E">
      <w:pPr>
        <w:numPr>
          <w:ilvl w:val="0"/>
          <w:numId w:val="41"/>
        </w:numPr>
        <w:spacing w:after="0" w:line="276" w:lineRule="auto"/>
        <w:ind w:left="709" w:hanging="360"/>
        <w:rPr>
          <w:rFonts w:ascii="Arial" w:hAnsi="Arial" w:cs="Arial"/>
          <w:sz w:val="24"/>
          <w:szCs w:val="24"/>
        </w:rPr>
      </w:pPr>
      <w:r>
        <w:rPr>
          <w:rFonts w:ascii="Arial" w:hAnsi="Arial" w:cs="Arial"/>
          <w:sz w:val="24"/>
          <w:szCs w:val="24"/>
        </w:rPr>
        <w:t xml:space="preserve">Que la autoridad electa haya obtenido la mayoría de votos; </w:t>
      </w:r>
    </w:p>
    <w:p w14:paraId="5C862470" w14:textId="77777777" w:rsidR="0030732E" w:rsidRDefault="0030732E" w:rsidP="0030732E">
      <w:pPr>
        <w:numPr>
          <w:ilvl w:val="0"/>
          <w:numId w:val="41"/>
        </w:numPr>
        <w:spacing w:after="0" w:line="276" w:lineRule="auto"/>
        <w:ind w:left="709" w:hanging="360"/>
        <w:rPr>
          <w:rFonts w:ascii="Arial" w:hAnsi="Arial" w:cs="Arial"/>
          <w:sz w:val="24"/>
          <w:szCs w:val="24"/>
        </w:rPr>
      </w:pPr>
      <w:r>
        <w:rPr>
          <w:rFonts w:ascii="Arial" w:hAnsi="Arial" w:cs="Arial"/>
          <w:sz w:val="24"/>
          <w:szCs w:val="24"/>
        </w:rPr>
        <w:t xml:space="preserve">La debida integración del expediente. </w:t>
      </w:r>
    </w:p>
    <w:p w14:paraId="1CE10369" w14:textId="40491F66" w:rsidR="009F0ADE" w:rsidRPr="0083051D" w:rsidRDefault="007B581F" w:rsidP="00D57C50">
      <w:pPr>
        <w:spacing w:before="120" w:after="120" w:line="276" w:lineRule="auto"/>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83051D" w:rsidRDefault="0010483A" w:rsidP="00D57C50">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12" w:name="_Hlk94891042"/>
      <w:r w:rsidRPr="0083051D">
        <w:rPr>
          <w:rFonts w:ascii="Arial" w:hAnsi="Arial" w:cs="Arial"/>
          <w:sz w:val="24"/>
          <w:szCs w:val="24"/>
        </w:rPr>
        <w:t xml:space="preserve">Incluso, a </w:t>
      </w:r>
      <w:r w:rsidRPr="00E06B23">
        <w:rPr>
          <w:rFonts w:ascii="Arial" w:hAnsi="Arial" w:cs="Arial"/>
          <w:i/>
          <w:iCs/>
          <w:sz w:val="24"/>
          <w:szCs w:val="24"/>
        </w:rPr>
        <w:t>“</w:t>
      </w:r>
      <w:r w:rsidRPr="00E06B23">
        <w:rPr>
          <w:rFonts w:ascii="Arial" w:hAnsi="Arial" w:cs="Arial"/>
          <w:i/>
          <w:iCs/>
          <w:sz w:val="24"/>
          <w:szCs w:val="24"/>
          <w:u w:val="single"/>
          <w:lang w:val="es-ES_tradnl"/>
        </w:rPr>
        <w:t xml:space="preserve">tomar en consideración las características propias que diferencian a los miembros de los Pueblos </w:t>
      </w:r>
      <w:r w:rsidR="00C67503" w:rsidRPr="00E06B23">
        <w:rPr>
          <w:rFonts w:ascii="Arial" w:hAnsi="Arial" w:cs="Arial"/>
          <w:i/>
          <w:iCs/>
          <w:sz w:val="24"/>
          <w:szCs w:val="24"/>
          <w:u w:val="single"/>
          <w:lang w:val="es-ES_tradnl"/>
        </w:rPr>
        <w:t>indígenas</w:t>
      </w:r>
      <w:r w:rsidRPr="00E06B23">
        <w:rPr>
          <w:rFonts w:ascii="Arial" w:hAnsi="Arial" w:cs="Arial"/>
          <w:i/>
          <w:iCs/>
          <w:sz w:val="24"/>
          <w:szCs w:val="24"/>
          <w:u w:val="single"/>
          <w:lang w:val="es-ES_tradnl"/>
        </w:rPr>
        <w:t xml:space="preserve"> de la población en general y que conforman su identidad cultural”,</w:t>
      </w:r>
      <w:r w:rsidRPr="0083051D">
        <w:rPr>
          <w:rFonts w:ascii="Arial" w:hAnsi="Arial" w:cs="Arial"/>
          <w:sz w:val="24"/>
          <w:szCs w:val="24"/>
          <w:u w:val="single"/>
          <w:lang w:val="es-ES_tradnl"/>
        </w:rPr>
        <w:t xml:space="preserve"> es decir, </w:t>
      </w:r>
      <w:r w:rsidRPr="00E06B23">
        <w:rPr>
          <w:rFonts w:ascii="Arial" w:hAnsi="Arial" w:cs="Arial"/>
          <w:i/>
          <w:iCs/>
          <w:sz w:val="24"/>
          <w:szCs w:val="24"/>
          <w:u w:val="single"/>
          <w:lang w:val="es-ES_tradnl"/>
        </w:rPr>
        <w:t>las “particularidades propias, sus características económicas y sociales, así como su situación de especial vulnerabilidad, su derecho consuetudinario, valores, usos y costumbres”</w:t>
      </w:r>
      <w:r w:rsidRPr="00E06B23">
        <w:rPr>
          <w:rStyle w:val="Refdenotaalpie"/>
          <w:rFonts w:ascii="Arial" w:hAnsi="Arial" w:cs="Arial"/>
          <w:i/>
          <w:iCs/>
          <w:sz w:val="24"/>
          <w:szCs w:val="24"/>
          <w:u w:val="single"/>
          <w:lang w:val="es-ES_tradnl"/>
        </w:rPr>
        <w:footnoteReference w:id="22"/>
      </w:r>
      <w:r w:rsidRPr="00E06B23">
        <w:rPr>
          <w:rFonts w:ascii="Arial" w:hAnsi="Arial" w:cs="Arial"/>
          <w:i/>
          <w:iCs/>
          <w:sz w:val="24"/>
          <w:szCs w:val="24"/>
          <w:u w:val="single"/>
          <w:lang w:val="es-ES_tradnl"/>
        </w:rPr>
        <w:t>,</w:t>
      </w:r>
      <w:r w:rsidRPr="0083051D">
        <w:rPr>
          <w:rFonts w:ascii="Arial" w:hAnsi="Arial" w:cs="Arial"/>
          <w:sz w:val="24"/>
          <w:szCs w:val="24"/>
          <w:u w:val="single"/>
          <w:lang w:val="es-ES_tradnl"/>
        </w:rPr>
        <w:t xml:space="preserve"> lo cual es concordante con el artículo 8.1 del Convenio 169 de la Organización Internacional del Trabajo (OIT).</w:t>
      </w:r>
      <w:bookmarkEnd w:id="12"/>
    </w:p>
    <w:p w14:paraId="38845487" w14:textId="414A327E" w:rsidR="009F0ADE" w:rsidRPr="0083051D" w:rsidRDefault="00634A5C" w:rsidP="00D57C50">
      <w:pPr>
        <w:spacing w:before="120" w:after="120" w:line="276" w:lineRule="auto"/>
        <w:rPr>
          <w:rFonts w:ascii="Arial" w:hAnsi="Arial" w:cs="Arial"/>
          <w:sz w:val="24"/>
          <w:szCs w:val="24"/>
        </w:rPr>
      </w:pPr>
      <w:r w:rsidRPr="0083051D">
        <w:rPr>
          <w:rFonts w:ascii="Arial" w:hAnsi="Arial" w:cs="Arial"/>
          <w:sz w:val="24"/>
          <w:szCs w:val="24"/>
        </w:rPr>
        <w:lastRenderedPageBreak/>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3"/>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D57C50">
      <w:pPr>
        <w:spacing w:after="240" w:line="276" w:lineRule="auto"/>
        <w:ind w:left="16" w:hanging="11"/>
        <w:rPr>
          <w:rFonts w:ascii="Arial" w:hAnsi="Arial" w:cs="Arial"/>
          <w:sz w:val="24"/>
          <w:szCs w:val="24"/>
        </w:rPr>
      </w:pPr>
      <w:bookmarkStart w:id="14"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D57C50">
      <w:pPr>
        <w:spacing w:after="240" w:line="276" w:lineRule="auto"/>
        <w:ind w:left="283"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4"/>
    <w:p w14:paraId="0BF95A91" w14:textId="0C8507A8" w:rsidR="00B13025" w:rsidRPr="0083051D" w:rsidRDefault="00B13025" w:rsidP="00D57C50">
      <w:pPr>
        <w:spacing w:before="120" w:after="120" w:line="276" w:lineRule="auto"/>
        <w:rPr>
          <w:rFonts w:ascii="Arial" w:hAnsi="Arial" w:cs="Arial"/>
          <w:sz w:val="24"/>
          <w:szCs w:val="24"/>
        </w:rPr>
      </w:pPr>
      <w:r w:rsidRPr="0083051D">
        <w:rPr>
          <w:rFonts w:ascii="Arial" w:hAnsi="Arial" w:cs="Arial"/>
          <w:sz w:val="24"/>
          <w:szCs w:val="24"/>
        </w:rPr>
        <w:t>Por otra parte, ha sido criterio de</w:t>
      </w:r>
      <w:r w:rsidR="0087794A">
        <w:rPr>
          <w:rFonts w:ascii="Arial" w:hAnsi="Arial" w:cs="Arial"/>
          <w:sz w:val="24"/>
          <w:szCs w:val="24"/>
        </w:rPr>
        <w:t xml:space="preserve">l </w:t>
      </w:r>
      <w:r w:rsidRPr="0083051D">
        <w:rPr>
          <w:rFonts w:ascii="Arial" w:hAnsi="Arial" w:cs="Arial"/>
          <w:sz w:val="24"/>
          <w:szCs w:val="24"/>
        </w:rPr>
        <w:t>Consejo General</w:t>
      </w:r>
      <w:r w:rsidR="0087794A">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8444D45" w:rsidR="00B13025" w:rsidRPr="0083051D" w:rsidRDefault="00B13025" w:rsidP="00D57C50">
      <w:pPr>
        <w:spacing w:line="276" w:lineRule="auto"/>
        <w:rPr>
          <w:rFonts w:ascii="Arial" w:hAnsi="Arial" w:cs="Arial"/>
          <w:sz w:val="24"/>
          <w:szCs w:val="24"/>
          <w:lang w:val="es-ES_tradnl"/>
        </w:rPr>
      </w:pPr>
      <w:r w:rsidRPr="0083051D">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83051D">
        <w:rPr>
          <w:rFonts w:ascii="Arial" w:hAnsi="Arial" w:cs="Arial"/>
          <w:sz w:val="24"/>
          <w:szCs w:val="24"/>
          <w:lang w:val="es-ES_tradnl"/>
        </w:rPr>
        <w:t>,</w:t>
      </w:r>
      <w:r w:rsidRPr="0083051D">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83051D">
        <w:rPr>
          <w:rFonts w:ascii="Arial" w:hAnsi="Arial" w:cs="Arial"/>
          <w:sz w:val="24"/>
          <w:szCs w:val="24"/>
          <w:lang w:val="es-ES_tradnl"/>
        </w:rPr>
        <w:t xml:space="preserve">, sobre todo porque, de conformidad con los artículos 24 (igualdad ante la Ley) y 1.1 (obligación de respetar los derechos) de la </w:t>
      </w:r>
      <w:r w:rsidR="000D6D1E" w:rsidRPr="0083051D">
        <w:rPr>
          <w:rFonts w:ascii="Arial" w:hAnsi="Arial" w:cs="Arial"/>
          <w:sz w:val="24"/>
          <w:szCs w:val="24"/>
          <w:lang w:val="es-ES_tradnl"/>
        </w:rPr>
        <w:lastRenderedPageBreak/>
        <w:t>Convención Americana sobre</w:t>
      </w:r>
      <w:r w:rsidR="00BE3705" w:rsidRPr="0083051D">
        <w:rPr>
          <w:rFonts w:ascii="Arial" w:hAnsi="Arial" w:cs="Arial"/>
          <w:sz w:val="24"/>
          <w:szCs w:val="24"/>
          <w:lang w:val="es-ES_tradnl"/>
        </w:rPr>
        <w:t xml:space="preserve"> Derechos Humanos</w:t>
      </w:r>
      <w:r w:rsidR="00BE3705" w:rsidRPr="006B1634">
        <w:rPr>
          <w:rFonts w:ascii="Arial" w:hAnsi="Arial" w:cs="Arial"/>
          <w:sz w:val="24"/>
          <w:szCs w:val="24"/>
          <w:lang w:val="es-ES_tradnl"/>
        </w:rPr>
        <w:t>, “los Estados deben garantizar</w:t>
      </w:r>
      <w:r w:rsidR="00C51C2D" w:rsidRPr="006B1634">
        <w:rPr>
          <w:rFonts w:ascii="Arial" w:hAnsi="Arial" w:cs="Arial"/>
          <w:sz w:val="24"/>
          <w:szCs w:val="24"/>
          <w:lang w:val="es-ES_tradnl"/>
        </w:rPr>
        <w:t>, en condiciones de igualdad, el pleno ejercicio y goce de los derechos”.</w:t>
      </w:r>
    </w:p>
    <w:p w14:paraId="47AB7EA8" w14:textId="67DE2E0F" w:rsidR="009F0ADE" w:rsidRPr="0083051D" w:rsidRDefault="00634A5C" w:rsidP="00D57C50">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bookmarkStart w:id="15" w:name="_Hlk125549731"/>
      <w:bookmarkStart w:id="16" w:name="_Hlk125550076"/>
      <w:r w:rsidR="00CA7772">
        <w:rPr>
          <w:rFonts w:ascii="Arial" w:hAnsi="Arial" w:cs="Arial"/>
          <w:sz w:val="24"/>
          <w:szCs w:val="24"/>
        </w:rPr>
        <w:t xml:space="preserve">esta </w:t>
      </w:r>
      <w:r w:rsidR="00CA7772" w:rsidRPr="00C0469F">
        <w:rPr>
          <w:rFonts w:ascii="Arial" w:hAnsi="Arial" w:cs="Arial"/>
          <w:color w:val="000000" w:themeColor="text1"/>
          <w:sz w:val="24"/>
          <w:szCs w:val="24"/>
        </w:rPr>
        <w:t>Comisión Permanente de Sistemas Normativos Indígena</w:t>
      </w:r>
      <w:bookmarkEnd w:id="15"/>
      <w:r w:rsidR="00CA7772">
        <w:rPr>
          <w:rFonts w:ascii="Arial" w:hAnsi="Arial" w:cs="Arial"/>
          <w:color w:val="000000" w:themeColor="text1"/>
          <w:sz w:val="24"/>
          <w:szCs w:val="24"/>
        </w:rPr>
        <w:t>s</w:t>
      </w:r>
      <w:bookmarkEnd w:id="16"/>
      <w:r w:rsidR="00CA7772">
        <w:rPr>
          <w:rFonts w:ascii="Arial" w:hAnsi="Arial" w:cs="Arial"/>
          <w:color w:val="000000" w:themeColor="text1"/>
          <w:sz w:val="24"/>
          <w:szCs w:val="24"/>
        </w:rPr>
        <w:t xml:space="preserve">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D57C50">
        <w:rPr>
          <w:rFonts w:ascii="Arial" w:hAnsi="Arial" w:cs="Arial"/>
          <w:sz w:val="24"/>
          <w:szCs w:val="24"/>
        </w:rPr>
        <w:t>1</w:t>
      </w:r>
      <w:r w:rsidR="00CA54D5">
        <w:rPr>
          <w:rFonts w:ascii="Arial" w:hAnsi="Arial" w:cs="Arial"/>
          <w:sz w:val="24"/>
          <w:szCs w:val="24"/>
        </w:rPr>
        <w:t>3</w:t>
      </w:r>
      <w:r w:rsidR="00D57C50">
        <w:rPr>
          <w:rFonts w:ascii="Arial" w:hAnsi="Arial" w:cs="Arial"/>
          <w:sz w:val="24"/>
          <w:szCs w:val="24"/>
        </w:rPr>
        <w:t xml:space="preserve"> y 24 de octubre </w:t>
      </w:r>
      <w:r w:rsidR="00340052">
        <w:rPr>
          <w:rFonts w:ascii="Arial" w:hAnsi="Arial" w:cs="Arial"/>
          <w:sz w:val="24"/>
          <w:szCs w:val="24"/>
        </w:rPr>
        <w:t>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322FAE">
        <w:rPr>
          <w:rFonts w:ascii="Arial" w:hAnsi="Arial" w:cs="Arial"/>
          <w:sz w:val="24"/>
          <w:szCs w:val="24"/>
        </w:rPr>
        <w:t>San Francisco Jaltepetongo</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D57C50">
      <w:pPr>
        <w:spacing w:before="120" w:after="120" w:line="276" w:lineRule="auto"/>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1460854B" w14:textId="3D27D468" w:rsidR="00880EA9" w:rsidRPr="00D0027F" w:rsidRDefault="005A7D6F" w:rsidP="00C44B9A">
      <w:pPr>
        <w:spacing w:before="240" w:after="120" w:line="276" w:lineRule="auto"/>
        <w:ind w:left="426"/>
        <w:rPr>
          <w:rFonts w:ascii="Arial" w:hAnsi="Arial" w:cs="Arial"/>
          <w:b/>
          <w:bCs/>
          <w:sz w:val="24"/>
          <w:szCs w:val="24"/>
        </w:rPr>
      </w:pPr>
      <w:r w:rsidRPr="00D0027F">
        <w:rPr>
          <w:rFonts w:ascii="Arial" w:hAnsi="Arial" w:cs="Arial"/>
          <w:b/>
          <w:bCs/>
          <w:sz w:val="24"/>
          <w:szCs w:val="24"/>
        </w:rPr>
        <w:t>A</w:t>
      </w:r>
      <w:r w:rsidR="00935C28" w:rsidRPr="00D0027F">
        <w:rPr>
          <w:rFonts w:ascii="Arial" w:hAnsi="Arial" w:cs="Arial"/>
          <w:b/>
          <w:bCs/>
          <w:sz w:val="24"/>
          <w:szCs w:val="24"/>
        </w:rPr>
        <w:t>)</w:t>
      </w:r>
      <w:r w:rsidRPr="00D0027F">
        <w:rPr>
          <w:rFonts w:ascii="Arial" w:hAnsi="Arial" w:cs="Arial"/>
          <w:b/>
          <w:bCs/>
          <w:sz w:val="24"/>
          <w:szCs w:val="24"/>
        </w:rPr>
        <w:t xml:space="preserve"> ACTOS PREVIOS </w:t>
      </w:r>
    </w:p>
    <w:p w14:paraId="4F86D952" w14:textId="42E5716F" w:rsidR="00D57C50" w:rsidRPr="00D57C50" w:rsidRDefault="00D57C50" w:rsidP="00D57C50">
      <w:pPr>
        <w:spacing w:before="240" w:after="120" w:line="276" w:lineRule="auto"/>
        <w:rPr>
          <w:rFonts w:ascii="Arial" w:hAnsi="Arial" w:cs="Arial"/>
          <w:b/>
          <w:bCs/>
          <w:sz w:val="24"/>
          <w:szCs w:val="24"/>
        </w:rPr>
      </w:pPr>
      <w:r w:rsidRPr="00D57C50">
        <w:rPr>
          <w:rFonts w:ascii="Arial" w:hAnsi="Arial" w:cs="Arial"/>
          <w:sz w:val="24"/>
          <w:szCs w:val="24"/>
        </w:rPr>
        <w:t>De la información proporcionada se establece que no realizan actos previos</w:t>
      </w:r>
      <w:r w:rsidRPr="00D57C50">
        <w:rPr>
          <w:rFonts w:ascii="Arial" w:hAnsi="Arial" w:cs="Arial"/>
          <w:b/>
          <w:bCs/>
          <w:sz w:val="28"/>
          <w:szCs w:val="28"/>
        </w:rPr>
        <w:t xml:space="preserve"> </w:t>
      </w:r>
      <w:r w:rsidRPr="00D57C50">
        <w:rPr>
          <w:rFonts w:ascii="Arial" w:hAnsi="Arial" w:cs="Arial"/>
          <w:sz w:val="24"/>
          <w:szCs w:val="24"/>
        </w:rPr>
        <w:t>para la elección.</w:t>
      </w:r>
    </w:p>
    <w:p w14:paraId="5770E0C1" w14:textId="409FDA4F" w:rsidR="00880EA9" w:rsidRPr="00D0027F" w:rsidRDefault="005A7D6F" w:rsidP="00C44B9A">
      <w:pPr>
        <w:spacing w:before="240" w:after="120" w:line="276" w:lineRule="auto"/>
        <w:ind w:left="426"/>
        <w:rPr>
          <w:rFonts w:ascii="Arial" w:hAnsi="Arial" w:cs="Arial"/>
          <w:b/>
          <w:bCs/>
          <w:sz w:val="24"/>
          <w:szCs w:val="24"/>
        </w:rPr>
      </w:pPr>
      <w:r w:rsidRPr="00D0027F">
        <w:rPr>
          <w:rFonts w:ascii="Arial" w:hAnsi="Arial" w:cs="Arial"/>
          <w:b/>
          <w:bCs/>
          <w:sz w:val="24"/>
          <w:szCs w:val="24"/>
        </w:rPr>
        <w:t>B. ASAMBLEA DE ELECCIÓN</w:t>
      </w:r>
    </w:p>
    <w:p w14:paraId="575EB915" w14:textId="77777777" w:rsidR="00D57C50" w:rsidRPr="00D57C50" w:rsidRDefault="00D57C50" w:rsidP="00D57C50">
      <w:pPr>
        <w:spacing w:after="120" w:line="276" w:lineRule="auto"/>
        <w:rPr>
          <w:rFonts w:ascii="Arial" w:hAnsi="Arial" w:cs="Arial"/>
          <w:sz w:val="24"/>
          <w:szCs w:val="24"/>
        </w:rPr>
      </w:pPr>
      <w:r w:rsidRPr="00D57C50">
        <w:rPr>
          <w:rFonts w:ascii="Arial" w:hAnsi="Arial" w:cs="Arial"/>
          <w:sz w:val="24"/>
          <w:szCs w:val="24"/>
        </w:rPr>
        <w:t xml:space="preserve">La elección de Autoridades se realiza conforme a las siguientes reglas: </w:t>
      </w:r>
    </w:p>
    <w:p w14:paraId="5F384BB4" w14:textId="0DBD2065" w:rsidR="00D57C50" w:rsidRPr="00D57C50" w:rsidRDefault="00D57C50" w:rsidP="00D57C50">
      <w:pPr>
        <w:pStyle w:val="Prrafodelista"/>
        <w:numPr>
          <w:ilvl w:val="0"/>
          <w:numId w:val="38"/>
        </w:numPr>
        <w:spacing w:after="120" w:line="276" w:lineRule="auto"/>
        <w:ind w:left="709"/>
        <w:rPr>
          <w:rFonts w:ascii="Arial" w:hAnsi="Arial" w:cs="Arial"/>
          <w:sz w:val="24"/>
          <w:szCs w:val="24"/>
        </w:rPr>
      </w:pPr>
      <w:r w:rsidRPr="00D57C50">
        <w:rPr>
          <w:rFonts w:ascii="Arial" w:hAnsi="Arial" w:cs="Arial"/>
          <w:sz w:val="24"/>
          <w:szCs w:val="24"/>
        </w:rPr>
        <w:t xml:space="preserve">La Autoridad municipal en función emite la convocatoria escrita para la Asamblea de elección. </w:t>
      </w:r>
    </w:p>
    <w:p w14:paraId="020EE710" w14:textId="7285D568" w:rsidR="00D57C50" w:rsidRPr="00D57C50" w:rsidRDefault="00D57C50" w:rsidP="00D57C50">
      <w:pPr>
        <w:pStyle w:val="Prrafodelista"/>
        <w:numPr>
          <w:ilvl w:val="0"/>
          <w:numId w:val="38"/>
        </w:numPr>
        <w:spacing w:after="120" w:line="276" w:lineRule="auto"/>
        <w:ind w:left="709"/>
        <w:rPr>
          <w:rFonts w:ascii="Arial" w:hAnsi="Arial" w:cs="Arial"/>
          <w:sz w:val="24"/>
          <w:szCs w:val="24"/>
        </w:rPr>
      </w:pPr>
      <w:r w:rsidRPr="00D57C50">
        <w:rPr>
          <w:rFonts w:ascii="Arial" w:hAnsi="Arial" w:cs="Arial"/>
          <w:sz w:val="24"/>
          <w:szCs w:val="24"/>
        </w:rPr>
        <w:t xml:space="preserve">La convocatoria se elabora de manera escrita y es publicada en los lugares más visibles y concurridos de la cabecera municipal y de las Agencias, además se difunde por perifoneo. </w:t>
      </w:r>
    </w:p>
    <w:p w14:paraId="25A20FE3" w14:textId="5BC6AADF" w:rsidR="00D57C50" w:rsidRPr="00D57C50" w:rsidRDefault="00D57C50" w:rsidP="00D57C50">
      <w:pPr>
        <w:pStyle w:val="Prrafodelista"/>
        <w:numPr>
          <w:ilvl w:val="0"/>
          <w:numId w:val="38"/>
        </w:numPr>
        <w:spacing w:after="120" w:line="276" w:lineRule="auto"/>
        <w:ind w:left="709"/>
        <w:rPr>
          <w:rFonts w:ascii="Arial" w:hAnsi="Arial" w:cs="Arial"/>
          <w:sz w:val="24"/>
          <w:szCs w:val="24"/>
        </w:rPr>
      </w:pPr>
      <w:r w:rsidRPr="00D57C50">
        <w:rPr>
          <w:rFonts w:ascii="Arial" w:hAnsi="Arial" w:cs="Arial"/>
          <w:sz w:val="24"/>
          <w:szCs w:val="24"/>
        </w:rPr>
        <w:t xml:space="preserve">Se convoca a ciudadanas y ciudadanos residentes en la cabecera municipal y en la Agencia municipal que conforman el municipio; </w:t>
      </w:r>
    </w:p>
    <w:p w14:paraId="4CFD4D37" w14:textId="060BA4AE" w:rsidR="00D57C50" w:rsidRPr="00D57C50" w:rsidRDefault="00D57C50" w:rsidP="00D57C50">
      <w:pPr>
        <w:pStyle w:val="Prrafodelista"/>
        <w:numPr>
          <w:ilvl w:val="0"/>
          <w:numId w:val="38"/>
        </w:numPr>
        <w:spacing w:after="120" w:line="276" w:lineRule="auto"/>
        <w:ind w:left="709"/>
        <w:rPr>
          <w:rFonts w:ascii="Arial" w:hAnsi="Arial" w:cs="Arial"/>
          <w:sz w:val="24"/>
          <w:szCs w:val="24"/>
        </w:rPr>
      </w:pPr>
      <w:r w:rsidRPr="00D57C50">
        <w:rPr>
          <w:rFonts w:ascii="Arial" w:hAnsi="Arial" w:cs="Arial"/>
          <w:sz w:val="24"/>
          <w:szCs w:val="24"/>
        </w:rPr>
        <w:t xml:space="preserve">La Asamblea Comunitaria tiene como finalidad integrar el Ayuntamiento municipal y se lleva a cabo en el techado municipal de San Francisco Jaltepetongo, Oaxaca. </w:t>
      </w:r>
    </w:p>
    <w:p w14:paraId="79031097" w14:textId="23FD7B7B" w:rsidR="00D57C50" w:rsidRPr="00D57C50" w:rsidRDefault="00D57C50" w:rsidP="00D57C50">
      <w:pPr>
        <w:pStyle w:val="Prrafodelista"/>
        <w:numPr>
          <w:ilvl w:val="0"/>
          <w:numId w:val="38"/>
        </w:numPr>
        <w:spacing w:after="120" w:line="276" w:lineRule="auto"/>
        <w:ind w:left="709"/>
        <w:rPr>
          <w:rFonts w:ascii="Arial" w:hAnsi="Arial" w:cs="Arial"/>
          <w:sz w:val="24"/>
          <w:szCs w:val="24"/>
        </w:rPr>
      </w:pPr>
      <w:r w:rsidRPr="00D57C50">
        <w:rPr>
          <w:rFonts w:ascii="Arial" w:hAnsi="Arial" w:cs="Arial"/>
          <w:sz w:val="24"/>
          <w:szCs w:val="24"/>
        </w:rPr>
        <w:t xml:space="preserve">En la Asamblea General comunitaria de elección, se pasa lista de asistencia para verificar el quórum legal, enseguida la Presidencia Municipal instala legalmente la Asamblea, posteriormente se nombra la Mesa de los Debates, mesa que se encarga de continuar con el orden del día. </w:t>
      </w:r>
    </w:p>
    <w:p w14:paraId="75E4CC5D" w14:textId="684FD7C7" w:rsidR="00D57C50" w:rsidRPr="00D57C50" w:rsidRDefault="00D57C50" w:rsidP="00D57C50">
      <w:pPr>
        <w:pStyle w:val="Prrafodelista"/>
        <w:numPr>
          <w:ilvl w:val="0"/>
          <w:numId w:val="38"/>
        </w:numPr>
        <w:spacing w:after="120" w:line="276" w:lineRule="auto"/>
        <w:ind w:left="709"/>
        <w:rPr>
          <w:rFonts w:ascii="Arial" w:hAnsi="Arial" w:cs="Arial"/>
          <w:sz w:val="24"/>
          <w:szCs w:val="24"/>
        </w:rPr>
      </w:pPr>
      <w:r w:rsidRPr="00D57C50">
        <w:rPr>
          <w:rFonts w:ascii="Arial" w:hAnsi="Arial" w:cs="Arial"/>
          <w:sz w:val="24"/>
          <w:szCs w:val="24"/>
        </w:rPr>
        <w:t xml:space="preserve">Los asambleístas proponen a las candidatas y candidatos mediante ternas, y se emite el voto a mano alzada. </w:t>
      </w:r>
    </w:p>
    <w:p w14:paraId="230ED6BA" w14:textId="7298B8D3" w:rsidR="00D57C50" w:rsidRPr="00D57C50" w:rsidRDefault="00D57C50" w:rsidP="00D57C50">
      <w:pPr>
        <w:pStyle w:val="Prrafodelista"/>
        <w:numPr>
          <w:ilvl w:val="0"/>
          <w:numId w:val="38"/>
        </w:numPr>
        <w:spacing w:after="120" w:line="276" w:lineRule="auto"/>
        <w:ind w:left="709"/>
        <w:rPr>
          <w:rFonts w:ascii="Arial" w:hAnsi="Arial" w:cs="Arial"/>
          <w:sz w:val="24"/>
          <w:szCs w:val="24"/>
        </w:rPr>
      </w:pPr>
      <w:r w:rsidRPr="00D57C50">
        <w:rPr>
          <w:rFonts w:ascii="Arial" w:hAnsi="Arial" w:cs="Arial"/>
          <w:sz w:val="24"/>
          <w:szCs w:val="24"/>
        </w:rPr>
        <w:t xml:space="preserve">Participan en la Asamblea General Comunitaria de elección hombres y mujeres del municipio de San Francisco Jaltepetongo, Oaxaca. </w:t>
      </w:r>
    </w:p>
    <w:p w14:paraId="2361A99C" w14:textId="5CBE49AC" w:rsidR="00D57C50" w:rsidRPr="00D57C50" w:rsidRDefault="00D57C50" w:rsidP="00D57C50">
      <w:pPr>
        <w:pStyle w:val="Prrafodelista"/>
        <w:numPr>
          <w:ilvl w:val="0"/>
          <w:numId w:val="38"/>
        </w:numPr>
        <w:spacing w:after="120" w:line="276" w:lineRule="auto"/>
        <w:ind w:left="709"/>
        <w:rPr>
          <w:rFonts w:ascii="Arial" w:hAnsi="Arial" w:cs="Arial"/>
          <w:sz w:val="24"/>
          <w:szCs w:val="24"/>
        </w:rPr>
      </w:pPr>
      <w:r w:rsidRPr="00D57C50">
        <w:rPr>
          <w:rFonts w:ascii="Arial" w:hAnsi="Arial" w:cs="Arial"/>
          <w:sz w:val="24"/>
          <w:szCs w:val="24"/>
        </w:rPr>
        <w:lastRenderedPageBreak/>
        <w:t xml:space="preserve">Tienen derecho a votar las personas originarias y los ciudadanos avecindados. </w:t>
      </w:r>
    </w:p>
    <w:p w14:paraId="4F3BA310" w14:textId="5BAB533C" w:rsidR="00D57C50" w:rsidRPr="00D57C50" w:rsidRDefault="00D57C50" w:rsidP="00D57C50">
      <w:pPr>
        <w:pStyle w:val="Prrafodelista"/>
        <w:numPr>
          <w:ilvl w:val="0"/>
          <w:numId w:val="38"/>
        </w:numPr>
        <w:spacing w:after="120" w:line="276" w:lineRule="auto"/>
        <w:ind w:left="709"/>
        <w:rPr>
          <w:rFonts w:ascii="Arial" w:hAnsi="Arial" w:cs="Arial"/>
          <w:sz w:val="24"/>
          <w:szCs w:val="24"/>
        </w:rPr>
      </w:pPr>
      <w:r w:rsidRPr="00D57C50">
        <w:rPr>
          <w:rFonts w:ascii="Arial" w:hAnsi="Arial" w:cs="Arial"/>
          <w:sz w:val="24"/>
          <w:szCs w:val="24"/>
        </w:rPr>
        <w:t xml:space="preserve">Tiene derecho a ser electos como Autoridades municipales los ciudadanos originarios que habitan tanto de la cabecera municipal, como en cada una de las Agencias, siempre y cuando no estén ocupando un cargo a nivel municipal o tengan alguna deuda económica. </w:t>
      </w:r>
    </w:p>
    <w:p w14:paraId="10CB8CF5" w14:textId="766C1A5D" w:rsidR="00D57C50" w:rsidRPr="00D57C50" w:rsidRDefault="00D57C50" w:rsidP="00D57C50">
      <w:pPr>
        <w:pStyle w:val="Prrafodelista"/>
        <w:numPr>
          <w:ilvl w:val="0"/>
          <w:numId w:val="38"/>
        </w:numPr>
        <w:spacing w:after="120" w:line="276" w:lineRule="auto"/>
        <w:ind w:left="709"/>
        <w:rPr>
          <w:rFonts w:ascii="Arial" w:hAnsi="Arial" w:cs="Arial"/>
          <w:sz w:val="24"/>
          <w:szCs w:val="24"/>
        </w:rPr>
      </w:pPr>
      <w:r w:rsidRPr="00D57C50">
        <w:rPr>
          <w:rFonts w:ascii="Arial" w:hAnsi="Arial" w:cs="Arial"/>
          <w:sz w:val="24"/>
          <w:szCs w:val="24"/>
        </w:rPr>
        <w:t xml:space="preserve">Al término de la Asamblea se levanta el acta correspondiente en la que consta la integración del Ayuntamiento electo; firman y sellan las Autoridades municipales en funciones, la mesa de los debates y ciudadanía asistente. </w:t>
      </w:r>
    </w:p>
    <w:p w14:paraId="318B0B2C" w14:textId="4231822B" w:rsidR="00F12547" w:rsidRPr="00D57C50" w:rsidRDefault="00D57C50" w:rsidP="00D57C50">
      <w:pPr>
        <w:pStyle w:val="Prrafodelista"/>
        <w:numPr>
          <w:ilvl w:val="0"/>
          <w:numId w:val="38"/>
        </w:numPr>
        <w:spacing w:after="120" w:line="276" w:lineRule="auto"/>
        <w:ind w:left="709"/>
        <w:rPr>
          <w:rFonts w:ascii="Arial" w:hAnsi="Arial" w:cs="Arial"/>
          <w:sz w:val="24"/>
          <w:szCs w:val="24"/>
        </w:rPr>
      </w:pPr>
      <w:r w:rsidRPr="00D57C50">
        <w:rPr>
          <w:rFonts w:ascii="Arial" w:hAnsi="Arial" w:cs="Arial"/>
          <w:sz w:val="24"/>
          <w:szCs w:val="24"/>
        </w:rPr>
        <w:t>La documentación se remite al Instituto Estatal Electoral y de Participación Ciudadana de Oaxaca.</w:t>
      </w:r>
    </w:p>
    <w:p w14:paraId="7F1F7F98" w14:textId="764DFC09" w:rsidR="00A426C6" w:rsidRDefault="00A426C6" w:rsidP="005B2B97">
      <w:pPr>
        <w:spacing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D57C50">
        <w:rPr>
          <w:rFonts w:ascii="Arial" w:hAnsi="Arial" w:cs="Arial"/>
          <w:sz w:val="24"/>
          <w:szCs w:val="24"/>
        </w:rPr>
        <w:t>007</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322FAE">
        <w:rPr>
          <w:rFonts w:ascii="Arial" w:hAnsi="Arial" w:cs="Arial"/>
          <w:sz w:val="24"/>
          <w:szCs w:val="24"/>
        </w:rPr>
        <w:t>San Francisco Jaltepetongo</w:t>
      </w:r>
      <w:r w:rsidRPr="00BB7232">
        <w:rPr>
          <w:rFonts w:ascii="Arial" w:hAnsi="Arial" w:cs="Arial"/>
          <w:sz w:val="24"/>
          <w:szCs w:val="24"/>
        </w:rPr>
        <w:t>, Oaxaca.</w:t>
      </w:r>
    </w:p>
    <w:p w14:paraId="766EF86E" w14:textId="59CE2744" w:rsidR="00A426C6" w:rsidRDefault="00A426C6" w:rsidP="005B2B97">
      <w:pPr>
        <w:spacing w:line="276" w:lineRule="auto"/>
        <w:rPr>
          <w:rFonts w:ascii="Arial" w:hAnsi="Arial" w:cs="Arial"/>
          <w:sz w:val="24"/>
          <w:szCs w:val="24"/>
        </w:rPr>
      </w:pPr>
      <w:r w:rsidRPr="00BB7232">
        <w:rPr>
          <w:rFonts w:ascii="Arial" w:hAnsi="Arial" w:cs="Arial"/>
          <w:sz w:val="24"/>
          <w:szCs w:val="24"/>
        </w:rPr>
        <w:t>En cumplimiento a las reglas de elección, la convocatoria a la Asamblea electiva, se dio a conocer</w:t>
      </w:r>
      <w:r w:rsidR="00D57C50">
        <w:rPr>
          <w:rFonts w:ascii="Arial" w:hAnsi="Arial" w:cs="Arial"/>
          <w:sz w:val="24"/>
          <w:szCs w:val="24"/>
        </w:rPr>
        <w:t xml:space="preserve"> </w:t>
      </w:r>
      <w:r w:rsidR="00D57C50" w:rsidRPr="00D57C50">
        <w:rPr>
          <w:rFonts w:ascii="Arial" w:hAnsi="Arial" w:cs="Arial"/>
          <w:sz w:val="24"/>
          <w:szCs w:val="24"/>
        </w:rPr>
        <w:t>public</w:t>
      </w:r>
      <w:r w:rsidR="00DC309A">
        <w:rPr>
          <w:rFonts w:ascii="Arial" w:hAnsi="Arial" w:cs="Arial"/>
          <w:sz w:val="24"/>
          <w:szCs w:val="24"/>
        </w:rPr>
        <w:t>án</w:t>
      </w:r>
      <w:r w:rsidR="00D57C50" w:rsidRPr="00D57C50">
        <w:rPr>
          <w:rFonts w:ascii="Arial" w:hAnsi="Arial" w:cs="Arial"/>
          <w:sz w:val="24"/>
          <w:szCs w:val="24"/>
        </w:rPr>
        <w:t>d</w:t>
      </w:r>
      <w:r w:rsidR="00D57C50">
        <w:rPr>
          <w:rFonts w:ascii="Arial" w:hAnsi="Arial" w:cs="Arial"/>
          <w:sz w:val="24"/>
          <w:szCs w:val="24"/>
        </w:rPr>
        <w:t>o</w:t>
      </w:r>
      <w:r w:rsidR="00A04EDD">
        <w:rPr>
          <w:rFonts w:ascii="Arial" w:hAnsi="Arial" w:cs="Arial"/>
          <w:sz w:val="24"/>
          <w:szCs w:val="24"/>
        </w:rPr>
        <w:t>la</w:t>
      </w:r>
      <w:r w:rsidR="00D57C50" w:rsidRPr="00D57C50">
        <w:rPr>
          <w:rFonts w:ascii="Arial" w:hAnsi="Arial" w:cs="Arial"/>
          <w:sz w:val="24"/>
          <w:szCs w:val="24"/>
        </w:rPr>
        <w:t xml:space="preserve"> en los lugares más visibles y concurridos de la cabecera municipal y de las Agencias</w:t>
      </w:r>
      <w:r w:rsidR="00A20293">
        <w:rPr>
          <w:rFonts w:ascii="Arial" w:hAnsi="Arial" w:cs="Arial"/>
          <w:sz w:val="24"/>
          <w:szCs w:val="24"/>
        </w:rPr>
        <w:t xml:space="preserve">, </w:t>
      </w:r>
      <w:r w:rsidR="0094138C">
        <w:rPr>
          <w:rFonts w:ascii="Arial" w:hAnsi="Arial" w:cs="Arial"/>
          <w:sz w:val="24"/>
          <w:szCs w:val="24"/>
        </w:rPr>
        <w:t xml:space="preserve">como se prevé en </w:t>
      </w:r>
      <w:r w:rsidR="00D57C50">
        <w:rPr>
          <w:rFonts w:ascii="Arial" w:hAnsi="Arial" w:cs="Arial"/>
          <w:sz w:val="24"/>
          <w:szCs w:val="24"/>
        </w:rPr>
        <w:t>la certificación hecha por el Secretario Municipal de tres pl</w:t>
      </w:r>
      <w:r w:rsidR="007D548F">
        <w:rPr>
          <w:rFonts w:ascii="Arial" w:hAnsi="Arial" w:cs="Arial"/>
          <w:sz w:val="24"/>
          <w:szCs w:val="24"/>
        </w:rPr>
        <w:t>a</w:t>
      </w:r>
      <w:r w:rsidR="00D57C50">
        <w:rPr>
          <w:rFonts w:ascii="Arial" w:hAnsi="Arial" w:cs="Arial"/>
          <w:sz w:val="24"/>
          <w:szCs w:val="24"/>
        </w:rPr>
        <w:t>cas fotográficas como evidencias</w:t>
      </w:r>
      <w:r w:rsidR="0094138C">
        <w:rPr>
          <w:rFonts w:ascii="Arial" w:hAnsi="Arial" w:cs="Arial"/>
          <w:sz w:val="24"/>
          <w:szCs w:val="24"/>
        </w:rPr>
        <w:t xml:space="preserve">,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2914FFD6" w14:textId="5D317BF5" w:rsidR="00131BAD" w:rsidRDefault="00A426C6" w:rsidP="005B2B97">
      <w:pPr>
        <w:spacing w:line="276" w:lineRule="auto"/>
        <w:rPr>
          <w:rFonts w:ascii="Arial" w:hAnsi="Arial" w:cs="Arial"/>
          <w:sz w:val="24"/>
          <w:szCs w:val="24"/>
        </w:rPr>
      </w:pPr>
      <w:r w:rsidRPr="007773B2">
        <w:rPr>
          <w:rFonts w:ascii="Arial" w:hAnsi="Arial" w:cs="Arial"/>
          <w:sz w:val="24"/>
          <w:szCs w:val="24"/>
        </w:rPr>
        <w:t>El</w:t>
      </w:r>
      <w:r w:rsidR="00D57C50">
        <w:rPr>
          <w:rFonts w:ascii="Arial" w:hAnsi="Arial" w:cs="Arial"/>
          <w:sz w:val="24"/>
          <w:szCs w:val="24"/>
        </w:rPr>
        <w:t xml:space="preserve"> 13 de octubre de 2022</w:t>
      </w:r>
      <w:r w:rsidRPr="007773B2">
        <w:rPr>
          <w:rFonts w:ascii="Arial" w:hAnsi="Arial" w:cs="Arial"/>
          <w:sz w:val="24"/>
          <w:szCs w:val="24"/>
        </w:rPr>
        <w:t xml:space="preserve"> día de la elección de las personas que </w:t>
      </w:r>
      <w:r w:rsidR="0094138C">
        <w:rPr>
          <w:rFonts w:ascii="Arial" w:hAnsi="Arial" w:cs="Arial"/>
          <w:sz w:val="24"/>
          <w:szCs w:val="24"/>
        </w:rPr>
        <w:t xml:space="preserve">fungirán en </w:t>
      </w:r>
      <w:r w:rsidRPr="007773B2">
        <w:rPr>
          <w:rFonts w:ascii="Arial" w:hAnsi="Arial" w:cs="Arial"/>
          <w:sz w:val="24"/>
          <w:szCs w:val="24"/>
        </w:rPr>
        <w:t xml:space="preserve">las concejalías del Ayuntamiento, una vez realizado el pase de lista, se declaró la existencia del quórum legal con </w:t>
      </w:r>
      <w:r w:rsidR="00D57C50" w:rsidRPr="00D57C50">
        <w:rPr>
          <w:rFonts w:ascii="Arial" w:hAnsi="Arial" w:cs="Arial"/>
          <w:b/>
          <w:bCs/>
          <w:sz w:val="24"/>
          <w:szCs w:val="24"/>
        </w:rPr>
        <w:t>15</w:t>
      </w:r>
      <w:r w:rsidR="007D548F">
        <w:rPr>
          <w:rFonts w:ascii="Arial" w:hAnsi="Arial" w:cs="Arial"/>
          <w:b/>
          <w:bCs/>
          <w:sz w:val="24"/>
          <w:szCs w:val="24"/>
        </w:rPr>
        <w:t>4</w:t>
      </w:r>
      <w:r w:rsidR="00292160" w:rsidRPr="001B2635">
        <w:rPr>
          <w:rFonts w:ascii="Arial" w:hAnsi="Arial" w:cs="Arial"/>
          <w:b/>
          <w:bCs/>
          <w:sz w:val="24"/>
          <w:szCs w:val="24"/>
        </w:rPr>
        <w:t xml:space="preserve"> asambleístas</w:t>
      </w:r>
      <w:r w:rsidR="00292160">
        <w:rPr>
          <w:rFonts w:ascii="Arial" w:hAnsi="Arial" w:cs="Arial"/>
          <w:sz w:val="24"/>
          <w:szCs w:val="24"/>
        </w:rPr>
        <w:t xml:space="preserve"> </w:t>
      </w:r>
      <w:r w:rsidRPr="007773B2">
        <w:rPr>
          <w:rFonts w:ascii="Arial" w:hAnsi="Arial" w:cs="Arial"/>
          <w:sz w:val="24"/>
          <w:szCs w:val="24"/>
        </w:rPr>
        <w:t xml:space="preserve"> </w:t>
      </w:r>
      <w:r w:rsidRPr="007773B2">
        <w:rPr>
          <w:rFonts w:ascii="Arial" w:hAnsi="Arial" w:cs="Arial"/>
          <w:b/>
          <w:bCs/>
          <w:sz w:val="24"/>
          <w:szCs w:val="24"/>
        </w:rPr>
        <w:t>de los cuales</w:t>
      </w:r>
      <w:r w:rsidR="00C8671C">
        <w:rPr>
          <w:rFonts w:ascii="Arial" w:hAnsi="Arial" w:cs="Arial"/>
          <w:b/>
          <w:bCs/>
          <w:sz w:val="24"/>
          <w:szCs w:val="24"/>
        </w:rPr>
        <w:t xml:space="preserve"> </w:t>
      </w:r>
      <w:r w:rsidR="00D57C50">
        <w:rPr>
          <w:rFonts w:ascii="Arial" w:hAnsi="Arial" w:cs="Arial"/>
          <w:b/>
          <w:bCs/>
          <w:sz w:val="24"/>
          <w:szCs w:val="24"/>
        </w:rPr>
        <w:t>88</w:t>
      </w:r>
      <w:r w:rsidRPr="007773B2">
        <w:rPr>
          <w:rFonts w:ascii="Arial" w:hAnsi="Arial" w:cs="Arial"/>
          <w:b/>
          <w:bCs/>
          <w:sz w:val="24"/>
          <w:szCs w:val="24"/>
        </w:rPr>
        <w:t xml:space="preserve"> fueron hombres y</w:t>
      </w:r>
      <w:r w:rsidR="006B33E5">
        <w:rPr>
          <w:rFonts w:ascii="Arial" w:hAnsi="Arial" w:cs="Arial"/>
          <w:b/>
          <w:bCs/>
          <w:sz w:val="24"/>
          <w:szCs w:val="24"/>
        </w:rPr>
        <w:t xml:space="preserve"> </w:t>
      </w:r>
      <w:r w:rsidR="00D57C50">
        <w:rPr>
          <w:rFonts w:ascii="Arial" w:hAnsi="Arial" w:cs="Arial"/>
          <w:b/>
          <w:bCs/>
          <w:sz w:val="24"/>
          <w:szCs w:val="24"/>
        </w:rPr>
        <w:t>66</w:t>
      </w:r>
      <w:r w:rsidR="006B33E5">
        <w:rPr>
          <w:rFonts w:ascii="Arial" w:hAnsi="Arial" w:cs="Arial"/>
          <w:b/>
          <w:bCs/>
          <w:sz w:val="24"/>
          <w:szCs w:val="24"/>
        </w:rPr>
        <w:t xml:space="preserve"> </w:t>
      </w:r>
      <w:r w:rsidRPr="007773B2">
        <w:rPr>
          <w:rFonts w:ascii="Arial" w:hAnsi="Arial" w:cs="Arial"/>
          <w:b/>
          <w:bCs/>
          <w:sz w:val="24"/>
          <w:szCs w:val="24"/>
        </w:rPr>
        <w:t xml:space="preserve">mujeres; </w:t>
      </w:r>
      <w:r w:rsidRPr="007773B2">
        <w:rPr>
          <w:rFonts w:ascii="Arial" w:hAnsi="Arial" w:cs="Arial"/>
          <w:sz w:val="24"/>
          <w:szCs w:val="24"/>
        </w:rPr>
        <w:t>en seguida</w:t>
      </w:r>
      <w:r w:rsidRPr="007773B2">
        <w:rPr>
          <w:rFonts w:ascii="Arial" w:hAnsi="Arial" w:cs="Arial"/>
          <w:bCs/>
          <w:sz w:val="24"/>
          <w:szCs w:val="24"/>
        </w:rPr>
        <w:t xml:space="preserve"> </w:t>
      </w:r>
      <w:r w:rsidR="001B2635">
        <w:rPr>
          <w:rFonts w:ascii="Arial" w:hAnsi="Arial" w:cs="Arial"/>
          <w:bCs/>
          <w:sz w:val="24"/>
          <w:szCs w:val="24"/>
        </w:rPr>
        <w:t xml:space="preserve">el Presidente Municipal </w:t>
      </w:r>
      <w:r w:rsidR="00A12C7B">
        <w:rPr>
          <w:rFonts w:ascii="Arial" w:hAnsi="Arial" w:cs="Arial"/>
          <w:bCs/>
          <w:sz w:val="24"/>
          <w:szCs w:val="24"/>
        </w:rPr>
        <w:t xml:space="preserve"> insta</w:t>
      </w:r>
      <w:r w:rsidR="001B2635">
        <w:rPr>
          <w:rFonts w:ascii="Arial" w:hAnsi="Arial" w:cs="Arial"/>
          <w:bCs/>
          <w:sz w:val="24"/>
          <w:szCs w:val="24"/>
        </w:rPr>
        <w:t>ló</w:t>
      </w:r>
      <w:r w:rsidR="00A12C7B">
        <w:rPr>
          <w:rFonts w:ascii="Arial" w:hAnsi="Arial" w:cs="Arial"/>
          <w:bCs/>
          <w:sz w:val="24"/>
          <w:szCs w:val="24"/>
        </w:rPr>
        <w:t xml:space="preserve">  la asamblea, acto seguido se</w:t>
      </w:r>
      <w:r w:rsidR="00D57C50">
        <w:rPr>
          <w:rFonts w:ascii="Arial" w:hAnsi="Arial" w:cs="Arial"/>
          <w:bCs/>
          <w:sz w:val="24"/>
          <w:szCs w:val="24"/>
        </w:rPr>
        <w:t xml:space="preserve"> aprobó el orden del día</w:t>
      </w:r>
      <w:r w:rsidR="00A12C7B">
        <w:rPr>
          <w:rFonts w:ascii="Arial" w:hAnsi="Arial" w:cs="Arial"/>
          <w:bCs/>
          <w:sz w:val="24"/>
          <w:szCs w:val="24"/>
        </w:rPr>
        <w:t xml:space="preserve">, </w:t>
      </w:r>
      <w:r w:rsidR="009856AA">
        <w:rPr>
          <w:rFonts w:ascii="Arial" w:hAnsi="Arial" w:cs="Arial"/>
          <w:bCs/>
          <w:sz w:val="24"/>
          <w:szCs w:val="24"/>
        </w:rPr>
        <w:t>continuando</w:t>
      </w:r>
      <w:r w:rsidR="00D57C50">
        <w:rPr>
          <w:rFonts w:ascii="Arial" w:hAnsi="Arial" w:cs="Arial"/>
          <w:bCs/>
          <w:sz w:val="24"/>
          <w:szCs w:val="24"/>
        </w:rPr>
        <w:t xml:space="preserve"> se </w:t>
      </w:r>
      <w:r w:rsidR="00037FA8">
        <w:rPr>
          <w:rFonts w:ascii="Arial" w:hAnsi="Arial" w:cs="Arial"/>
          <w:bCs/>
          <w:sz w:val="24"/>
          <w:szCs w:val="24"/>
        </w:rPr>
        <w:t>presentó</w:t>
      </w:r>
      <w:r w:rsidR="00D57C50">
        <w:rPr>
          <w:rFonts w:ascii="Arial" w:hAnsi="Arial" w:cs="Arial"/>
          <w:bCs/>
          <w:sz w:val="24"/>
          <w:szCs w:val="24"/>
        </w:rPr>
        <w:t xml:space="preserve"> la mesa de presídium integrada por la autoridad municipal,</w:t>
      </w:r>
      <w:r w:rsidR="009856AA">
        <w:rPr>
          <w:rFonts w:ascii="Arial" w:hAnsi="Arial" w:cs="Arial"/>
          <w:bCs/>
          <w:sz w:val="24"/>
          <w:szCs w:val="24"/>
        </w:rPr>
        <w:t xml:space="preserve"> </w:t>
      </w:r>
      <w:r w:rsidR="00D57C50">
        <w:rPr>
          <w:rFonts w:ascii="Arial" w:hAnsi="Arial" w:cs="Arial"/>
          <w:bCs/>
          <w:sz w:val="24"/>
          <w:szCs w:val="24"/>
        </w:rPr>
        <w:t xml:space="preserve">por lo que a continuación </w:t>
      </w:r>
      <w:r w:rsidR="009856AA">
        <w:rPr>
          <w:rFonts w:ascii="Arial" w:hAnsi="Arial" w:cs="Arial"/>
          <w:bCs/>
          <w:sz w:val="24"/>
          <w:szCs w:val="24"/>
        </w:rPr>
        <w:t xml:space="preserve">se procedió </w:t>
      </w:r>
      <w:r w:rsidRPr="007773B2">
        <w:rPr>
          <w:rFonts w:ascii="Arial" w:hAnsi="Arial" w:cs="Arial"/>
          <w:bCs/>
          <w:sz w:val="24"/>
          <w:szCs w:val="24"/>
        </w:rPr>
        <w:t xml:space="preserve">al nombramiento de los integrantes de </w:t>
      </w:r>
      <w:r w:rsidR="00BD3F4F">
        <w:rPr>
          <w:rFonts w:ascii="Arial" w:hAnsi="Arial" w:cs="Arial"/>
          <w:bCs/>
          <w:sz w:val="24"/>
          <w:szCs w:val="24"/>
        </w:rPr>
        <w:t xml:space="preserve">la </w:t>
      </w:r>
      <w:r w:rsidRPr="007773B2">
        <w:rPr>
          <w:rFonts w:ascii="Arial" w:hAnsi="Arial" w:cs="Arial"/>
          <w:bCs/>
          <w:sz w:val="24"/>
          <w:szCs w:val="24"/>
        </w:rPr>
        <w:t>M</w:t>
      </w:r>
      <w:r w:rsidRPr="007773B2">
        <w:rPr>
          <w:rFonts w:ascii="Arial" w:hAnsi="Arial" w:cs="Arial"/>
          <w:sz w:val="24"/>
          <w:szCs w:val="24"/>
        </w:rPr>
        <w:t xml:space="preserve">esa de los Debates, la cual se integró con </w:t>
      </w:r>
      <w:r w:rsidR="009856AA">
        <w:rPr>
          <w:rFonts w:ascii="Arial" w:hAnsi="Arial" w:cs="Arial"/>
          <w:sz w:val="24"/>
          <w:szCs w:val="24"/>
        </w:rPr>
        <w:t xml:space="preserve">un Presidente, un Secretario y </w:t>
      </w:r>
      <w:r w:rsidR="00D57C50">
        <w:rPr>
          <w:rFonts w:ascii="Arial" w:hAnsi="Arial" w:cs="Arial"/>
          <w:sz w:val="24"/>
          <w:szCs w:val="24"/>
        </w:rPr>
        <w:t>cuatro</w:t>
      </w:r>
      <w:r w:rsidR="009856AA">
        <w:rPr>
          <w:rFonts w:ascii="Arial" w:hAnsi="Arial" w:cs="Arial"/>
          <w:sz w:val="24"/>
          <w:szCs w:val="24"/>
        </w:rPr>
        <w:t xml:space="preserve"> Escrutadores.</w:t>
      </w:r>
    </w:p>
    <w:p w14:paraId="68101825" w14:textId="171D23ED" w:rsidR="005B2B97" w:rsidRDefault="00A426C6" w:rsidP="005B2B97">
      <w:pPr>
        <w:spacing w:line="276" w:lineRule="auto"/>
        <w:rPr>
          <w:rFonts w:ascii="Arial" w:hAnsi="Arial" w:cs="Arial"/>
          <w:sz w:val="24"/>
          <w:szCs w:val="24"/>
        </w:rPr>
      </w:pPr>
      <w:r w:rsidRPr="00561147">
        <w:rPr>
          <w:rFonts w:ascii="Arial" w:hAnsi="Arial" w:cs="Arial"/>
          <w:sz w:val="24"/>
          <w:szCs w:val="24"/>
        </w:rPr>
        <w:t xml:space="preserve">Acto seguido, </w:t>
      </w:r>
      <w:r w:rsidR="00D57C50">
        <w:rPr>
          <w:rFonts w:ascii="Arial" w:hAnsi="Arial" w:cs="Arial"/>
          <w:sz w:val="24"/>
          <w:szCs w:val="24"/>
        </w:rPr>
        <w:t xml:space="preserve">el </w:t>
      </w:r>
      <w:r w:rsidR="00D45FB6">
        <w:rPr>
          <w:rFonts w:ascii="Arial" w:hAnsi="Arial" w:cs="Arial"/>
          <w:sz w:val="24"/>
          <w:szCs w:val="24"/>
        </w:rPr>
        <w:t xml:space="preserve">Presidente </w:t>
      </w:r>
      <w:r w:rsidR="00D45FB6" w:rsidRPr="00561147">
        <w:rPr>
          <w:rFonts w:ascii="Arial" w:hAnsi="Arial" w:cs="Arial"/>
          <w:sz w:val="24"/>
          <w:szCs w:val="24"/>
        </w:rPr>
        <w:t>Mesa</w:t>
      </w:r>
      <w:r w:rsidRPr="00561147">
        <w:rPr>
          <w:rFonts w:ascii="Arial" w:hAnsi="Arial" w:cs="Arial"/>
          <w:sz w:val="24"/>
          <w:szCs w:val="24"/>
        </w:rPr>
        <w:t xml:space="preserve"> de los Debates</w:t>
      </w:r>
      <w:r w:rsidR="00D57C50">
        <w:rPr>
          <w:rFonts w:ascii="Arial" w:hAnsi="Arial" w:cs="Arial"/>
          <w:sz w:val="24"/>
          <w:szCs w:val="24"/>
        </w:rPr>
        <w:t xml:space="preserve"> puso a </w:t>
      </w:r>
      <w:r w:rsidR="00D45FB6">
        <w:rPr>
          <w:rFonts w:ascii="Arial" w:hAnsi="Arial" w:cs="Arial"/>
          <w:sz w:val="24"/>
          <w:szCs w:val="24"/>
        </w:rPr>
        <w:t>consideración de</w:t>
      </w:r>
      <w:r w:rsidR="00D57C50">
        <w:rPr>
          <w:rFonts w:ascii="Arial" w:hAnsi="Arial" w:cs="Arial"/>
          <w:sz w:val="24"/>
          <w:szCs w:val="24"/>
        </w:rPr>
        <w:t xml:space="preserve"> la asamblea</w:t>
      </w:r>
      <w:r w:rsidR="005B2B97">
        <w:rPr>
          <w:rFonts w:ascii="Arial" w:hAnsi="Arial" w:cs="Arial"/>
          <w:sz w:val="24"/>
          <w:szCs w:val="24"/>
        </w:rPr>
        <w:t xml:space="preserve"> los lineamientos para llevar acabo la elección siendo los siguientes:</w:t>
      </w:r>
    </w:p>
    <w:p w14:paraId="56DCC6B3" w14:textId="03F5FE25" w:rsidR="005B2B97" w:rsidRPr="005B2B97" w:rsidRDefault="005B2B97" w:rsidP="005B2B97">
      <w:pPr>
        <w:spacing w:line="276" w:lineRule="auto"/>
        <w:rPr>
          <w:rFonts w:ascii="Arial" w:hAnsi="Arial" w:cs="Arial"/>
          <w:sz w:val="24"/>
          <w:szCs w:val="24"/>
        </w:rPr>
      </w:pPr>
      <w:r w:rsidRPr="005B2B97">
        <w:rPr>
          <w:rFonts w:ascii="Arial" w:hAnsi="Arial" w:cs="Arial"/>
          <w:sz w:val="24"/>
          <w:szCs w:val="24"/>
        </w:rPr>
        <w:t xml:space="preserve">1.- </w:t>
      </w:r>
      <w:r>
        <w:rPr>
          <w:rFonts w:ascii="Arial" w:hAnsi="Arial" w:cs="Arial"/>
          <w:sz w:val="24"/>
          <w:szCs w:val="24"/>
        </w:rPr>
        <w:t>P</w:t>
      </w:r>
      <w:r w:rsidRPr="005B2B97">
        <w:rPr>
          <w:rFonts w:ascii="Arial" w:hAnsi="Arial" w:cs="Arial"/>
          <w:sz w:val="24"/>
          <w:szCs w:val="24"/>
        </w:rPr>
        <w:t>ara votar y ser votados deberán ser residentes de la comunidad</w:t>
      </w:r>
      <w:r w:rsidR="00322A66">
        <w:rPr>
          <w:rFonts w:ascii="Arial" w:hAnsi="Arial" w:cs="Arial"/>
          <w:sz w:val="24"/>
          <w:szCs w:val="24"/>
        </w:rPr>
        <w:t>.</w:t>
      </w:r>
    </w:p>
    <w:p w14:paraId="47B9276A" w14:textId="77F81978" w:rsidR="005B2B97" w:rsidRPr="005B2B97" w:rsidRDefault="005B2B97" w:rsidP="005B2B97">
      <w:pPr>
        <w:spacing w:line="276" w:lineRule="auto"/>
        <w:rPr>
          <w:rFonts w:ascii="Arial" w:hAnsi="Arial" w:cs="Arial"/>
          <w:sz w:val="24"/>
          <w:szCs w:val="24"/>
        </w:rPr>
      </w:pPr>
      <w:r w:rsidRPr="005B2B97">
        <w:rPr>
          <w:rFonts w:ascii="Arial" w:hAnsi="Arial" w:cs="Arial"/>
          <w:sz w:val="24"/>
          <w:szCs w:val="24"/>
        </w:rPr>
        <w:t>2.-</w:t>
      </w:r>
      <w:r>
        <w:rPr>
          <w:rFonts w:ascii="Arial" w:hAnsi="Arial" w:cs="Arial"/>
          <w:sz w:val="24"/>
          <w:szCs w:val="24"/>
        </w:rPr>
        <w:t xml:space="preserve"> N</w:t>
      </w:r>
      <w:r w:rsidRPr="005B2B97">
        <w:rPr>
          <w:rFonts w:ascii="Arial" w:hAnsi="Arial" w:cs="Arial"/>
          <w:sz w:val="24"/>
          <w:szCs w:val="24"/>
        </w:rPr>
        <w:t xml:space="preserve">o </w:t>
      </w:r>
      <w:r w:rsidR="00322A66">
        <w:rPr>
          <w:rFonts w:ascii="Arial" w:hAnsi="Arial" w:cs="Arial"/>
          <w:sz w:val="24"/>
          <w:szCs w:val="24"/>
        </w:rPr>
        <w:t xml:space="preserve">tener </w:t>
      </w:r>
      <w:r w:rsidRPr="005B2B97">
        <w:rPr>
          <w:rFonts w:ascii="Arial" w:hAnsi="Arial" w:cs="Arial"/>
          <w:sz w:val="24"/>
          <w:szCs w:val="24"/>
        </w:rPr>
        <w:t>antecedentes penales</w:t>
      </w:r>
      <w:r w:rsidR="00322A66">
        <w:rPr>
          <w:rFonts w:ascii="Arial" w:hAnsi="Arial" w:cs="Arial"/>
          <w:sz w:val="24"/>
          <w:szCs w:val="24"/>
        </w:rPr>
        <w:t>.</w:t>
      </w:r>
    </w:p>
    <w:p w14:paraId="54FBC33A" w14:textId="0F237423" w:rsidR="005B2B97" w:rsidRPr="005B2B97" w:rsidRDefault="005B2B97" w:rsidP="005B2B97">
      <w:pPr>
        <w:spacing w:line="276" w:lineRule="auto"/>
        <w:rPr>
          <w:rFonts w:ascii="Arial" w:hAnsi="Arial" w:cs="Arial"/>
          <w:sz w:val="24"/>
          <w:szCs w:val="24"/>
        </w:rPr>
      </w:pPr>
      <w:r w:rsidRPr="005B2B97">
        <w:rPr>
          <w:rFonts w:ascii="Arial" w:hAnsi="Arial" w:cs="Arial"/>
          <w:sz w:val="24"/>
          <w:szCs w:val="24"/>
        </w:rPr>
        <w:t xml:space="preserve">3.- </w:t>
      </w:r>
      <w:r>
        <w:rPr>
          <w:rFonts w:ascii="Arial" w:hAnsi="Arial" w:cs="Arial"/>
          <w:sz w:val="24"/>
          <w:szCs w:val="24"/>
        </w:rPr>
        <w:t>L</w:t>
      </w:r>
      <w:r w:rsidRPr="005B2B97">
        <w:rPr>
          <w:rFonts w:ascii="Arial" w:hAnsi="Arial" w:cs="Arial"/>
          <w:sz w:val="24"/>
          <w:szCs w:val="24"/>
        </w:rPr>
        <w:t xml:space="preserve">a elección de propietarios </w:t>
      </w:r>
      <w:r w:rsidR="00037FA8" w:rsidRPr="005B2B97">
        <w:rPr>
          <w:rFonts w:ascii="Arial" w:hAnsi="Arial" w:cs="Arial"/>
          <w:sz w:val="24"/>
          <w:szCs w:val="24"/>
        </w:rPr>
        <w:t>será</w:t>
      </w:r>
      <w:r w:rsidRPr="005B2B97">
        <w:rPr>
          <w:rFonts w:ascii="Arial" w:hAnsi="Arial" w:cs="Arial"/>
          <w:sz w:val="24"/>
          <w:szCs w:val="24"/>
        </w:rPr>
        <w:t xml:space="preserve"> de manera ascendente</w:t>
      </w:r>
      <w:r w:rsidR="00322A66">
        <w:rPr>
          <w:rFonts w:ascii="Arial" w:hAnsi="Arial" w:cs="Arial"/>
          <w:sz w:val="24"/>
          <w:szCs w:val="24"/>
        </w:rPr>
        <w:t>.</w:t>
      </w:r>
    </w:p>
    <w:p w14:paraId="39758114" w14:textId="5E2B1A03" w:rsidR="005B2B97" w:rsidRPr="005B2B97" w:rsidRDefault="005B2B97" w:rsidP="005B2B97">
      <w:pPr>
        <w:spacing w:line="276" w:lineRule="auto"/>
        <w:rPr>
          <w:rFonts w:ascii="Arial" w:hAnsi="Arial" w:cs="Arial"/>
          <w:sz w:val="24"/>
          <w:szCs w:val="24"/>
        </w:rPr>
      </w:pPr>
      <w:r w:rsidRPr="005B2B97">
        <w:rPr>
          <w:rFonts w:ascii="Arial" w:hAnsi="Arial" w:cs="Arial"/>
          <w:sz w:val="24"/>
          <w:szCs w:val="24"/>
        </w:rPr>
        <w:t>4.-</w:t>
      </w:r>
      <w:r>
        <w:rPr>
          <w:rFonts w:ascii="Arial" w:hAnsi="Arial" w:cs="Arial"/>
          <w:sz w:val="24"/>
          <w:szCs w:val="24"/>
        </w:rPr>
        <w:t xml:space="preserve"> L</w:t>
      </w:r>
      <w:r w:rsidRPr="005B2B97">
        <w:rPr>
          <w:rFonts w:ascii="Arial" w:hAnsi="Arial" w:cs="Arial"/>
          <w:sz w:val="24"/>
          <w:szCs w:val="24"/>
        </w:rPr>
        <w:t>a elección de suplentes pueden participar toda aquella persona que haya cumplido con honestidad y responsabilidad cualquier cargo</w:t>
      </w:r>
      <w:r w:rsidR="00322A66">
        <w:rPr>
          <w:rFonts w:ascii="Arial" w:hAnsi="Arial" w:cs="Arial"/>
          <w:sz w:val="24"/>
          <w:szCs w:val="24"/>
        </w:rPr>
        <w:t>.</w:t>
      </w:r>
    </w:p>
    <w:p w14:paraId="2A965519" w14:textId="684E19F7" w:rsidR="005B2B97" w:rsidRDefault="005B2B97" w:rsidP="005B2B97">
      <w:pPr>
        <w:spacing w:line="276" w:lineRule="auto"/>
        <w:rPr>
          <w:rFonts w:ascii="Arial" w:hAnsi="Arial" w:cs="Arial"/>
          <w:sz w:val="24"/>
          <w:szCs w:val="24"/>
        </w:rPr>
      </w:pPr>
      <w:r w:rsidRPr="005B2B97">
        <w:rPr>
          <w:rFonts w:ascii="Arial" w:hAnsi="Arial" w:cs="Arial"/>
          <w:sz w:val="24"/>
          <w:szCs w:val="24"/>
        </w:rPr>
        <w:lastRenderedPageBreak/>
        <w:t>5.-</w:t>
      </w:r>
      <w:r>
        <w:rPr>
          <w:rFonts w:ascii="Arial" w:hAnsi="Arial" w:cs="Arial"/>
          <w:sz w:val="24"/>
          <w:szCs w:val="24"/>
        </w:rPr>
        <w:t xml:space="preserve"> N</w:t>
      </w:r>
      <w:r w:rsidRPr="005B2B97">
        <w:rPr>
          <w:rFonts w:ascii="Arial" w:hAnsi="Arial" w:cs="Arial"/>
          <w:sz w:val="24"/>
          <w:szCs w:val="24"/>
        </w:rPr>
        <w:t xml:space="preserve">o pueden participar </w:t>
      </w:r>
      <w:r w:rsidR="00A464C6">
        <w:rPr>
          <w:rFonts w:ascii="Arial" w:hAnsi="Arial" w:cs="Arial"/>
          <w:sz w:val="24"/>
          <w:szCs w:val="24"/>
        </w:rPr>
        <w:t>personas</w:t>
      </w:r>
      <w:r w:rsidR="00A464C6" w:rsidRPr="005B2B97">
        <w:rPr>
          <w:rFonts w:ascii="Arial" w:hAnsi="Arial" w:cs="Arial"/>
          <w:sz w:val="24"/>
          <w:szCs w:val="24"/>
        </w:rPr>
        <w:t xml:space="preserve"> </w:t>
      </w:r>
      <w:r w:rsidRPr="005B2B97">
        <w:rPr>
          <w:rFonts w:ascii="Arial" w:hAnsi="Arial" w:cs="Arial"/>
          <w:sz w:val="24"/>
          <w:szCs w:val="24"/>
        </w:rPr>
        <w:t>que hayan lucrado con el pueblo.</w:t>
      </w:r>
    </w:p>
    <w:p w14:paraId="59CE7947" w14:textId="0CA8035C" w:rsidR="00A426C6" w:rsidRDefault="005B2B97" w:rsidP="005B2B97">
      <w:pPr>
        <w:spacing w:line="276" w:lineRule="auto"/>
        <w:rPr>
          <w:rFonts w:ascii="Arial" w:hAnsi="Arial" w:cs="Arial"/>
          <w:sz w:val="24"/>
          <w:szCs w:val="24"/>
        </w:rPr>
      </w:pPr>
      <w:r>
        <w:rPr>
          <w:rFonts w:ascii="Arial" w:hAnsi="Arial" w:cs="Arial"/>
          <w:sz w:val="24"/>
          <w:szCs w:val="24"/>
        </w:rPr>
        <w:t>Por lo que</w:t>
      </w:r>
      <w:r w:rsidR="008B532C">
        <w:rPr>
          <w:rFonts w:ascii="Arial" w:hAnsi="Arial" w:cs="Arial"/>
          <w:sz w:val="24"/>
          <w:szCs w:val="24"/>
        </w:rPr>
        <w:t>,</w:t>
      </w:r>
      <w:r>
        <w:rPr>
          <w:rFonts w:ascii="Arial" w:hAnsi="Arial" w:cs="Arial"/>
          <w:sz w:val="24"/>
          <w:szCs w:val="24"/>
        </w:rPr>
        <w:t xml:space="preserve"> una vez aprobado el método de elección</w:t>
      </w:r>
      <w:r w:rsidR="00A04EDD">
        <w:rPr>
          <w:rFonts w:ascii="Arial" w:hAnsi="Arial" w:cs="Arial"/>
          <w:sz w:val="24"/>
          <w:szCs w:val="24"/>
        </w:rPr>
        <w:t xml:space="preserve"> por </w:t>
      </w:r>
      <w:r w:rsidR="00A04EDD" w:rsidRPr="00322A66">
        <w:rPr>
          <w:rFonts w:ascii="Arial" w:hAnsi="Arial" w:cs="Arial"/>
          <w:b/>
          <w:sz w:val="24"/>
          <w:szCs w:val="24"/>
        </w:rPr>
        <w:t>ternas</w:t>
      </w:r>
      <w:r w:rsidR="00322A66">
        <w:rPr>
          <w:rFonts w:ascii="Arial" w:hAnsi="Arial" w:cs="Arial"/>
          <w:b/>
          <w:sz w:val="24"/>
          <w:szCs w:val="24"/>
        </w:rPr>
        <w:t xml:space="preserve">, </w:t>
      </w:r>
      <w:r w:rsidR="00322A66" w:rsidRPr="00322A66">
        <w:rPr>
          <w:rFonts w:ascii="Arial" w:hAnsi="Arial" w:cs="Arial"/>
          <w:sz w:val="24"/>
          <w:szCs w:val="24"/>
        </w:rPr>
        <w:t xml:space="preserve">realizadas las propuestas correspondientes </w:t>
      </w:r>
      <w:r w:rsidR="00322A66">
        <w:rPr>
          <w:rFonts w:ascii="Arial" w:hAnsi="Arial" w:cs="Arial"/>
          <w:sz w:val="24"/>
          <w:szCs w:val="24"/>
        </w:rPr>
        <w:t>y emitida</w:t>
      </w:r>
      <w:r w:rsidR="00A83332">
        <w:rPr>
          <w:rFonts w:ascii="Arial" w:hAnsi="Arial" w:cs="Arial"/>
          <w:sz w:val="24"/>
          <w:szCs w:val="24"/>
        </w:rPr>
        <w:t xml:space="preserve"> la votación</w:t>
      </w:r>
      <w:r w:rsidR="00322A66">
        <w:rPr>
          <w:rFonts w:ascii="Arial" w:hAnsi="Arial" w:cs="Arial"/>
          <w:sz w:val="24"/>
          <w:szCs w:val="24"/>
        </w:rPr>
        <w:t>,</w:t>
      </w:r>
      <w:r w:rsidR="00A83332">
        <w:rPr>
          <w:rFonts w:ascii="Arial" w:hAnsi="Arial" w:cs="Arial"/>
          <w:sz w:val="24"/>
          <w:szCs w:val="24"/>
        </w:rPr>
        <w:t xml:space="preserve"> se obtuvieron los siguientes resultados</w:t>
      </w:r>
      <w:r w:rsidR="00322A66">
        <w:rPr>
          <w:rFonts w:ascii="Arial" w:hAnsi="Arial" w:cs="Arial"/>
          <w:sz w:val="24"/>
          <w:szCs w:val="24"/>
        </w:rPr>
        <w:t xml:space="preserve"> primeramente para los cargos propietarios</w:t>
      </w:r>
      <w:r w:rsidR="00A83332">
        <w:rPr>
          <w:rFonts w:ascii="Arial" w:hAnsi="Arial" w:cs="Arial"/>
          <w:sz w:val="24"/>
          <w:szCs w:val="24"/>
        </w:rPr>
        <w:t>:</w:t>
      </w:r>
    </w:p>
    <w:tbl>
      <w:tblPr>
        <w:tblStyle w:val="Tablaconcuadrcula"/>
        <w:tblW w:w="0" w:type="auto"/>
        <w:jc w:val="center"/>
        <w:tblLayout w:type="fixed"/>
        <w:tblLook w:val="04A0" w:firstRow="1" w:lastRow="0" w:firstColumn="1" w:lastColumn="0" w:noHBand="0" w:noVBand="1"/>
      </w:tblPr>
      <w:tblGrid>
        <w:gridCol w:w="4117"/>
        <w:gridCol w:w="986"/>
      </w:tblGrid>
      <w:tr w:rsidR="00563FB6" w:rsidRPr="008D6D5C" w14:paraId="13F784CF" w14:textId="77777777" w:rsidTr="00322A66">
        <w:trPr>
          <w:jc w:val="center"/>
        </w:trPr>
        <w:tc>
          <w:tcPr>
            <w:tcW w:w="5103" w:type="dxa"/>
            <w:gridSpan w:val="2"/>
            <w:shd w:val="clear" w:color="auto" w:fill="AEAAAA" w:themeFill="background2" w:themeFillShade="BF"/>
          </w:tcPr>
          <w:p w14:paraId="7EC2D879" w14:textId="3AE01C90" w:rsidR="00563FB6"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PRESIDENCIA MUNICIPAL</w:t>
            </w:r>
          </w:p>
        </w:tc>
      </w:tr>
      <w:tr w:rsidR="00563FB6" w:rsidRPr="008D6D5C" w14:paraId="7033488A" w14:textId="77777777" w:rsidTr="00322A66">
        <w:trPr>
          <w:jc w:val="center"/>
        </w:trPr>
        <w:tc>
          <w:tcPr>
            <w:tcW w:w="4117" w:type="dxa"/>
            <w:shd w:val="clear" w:color="auto" w:fill="AEAAAA" w:themeFill="background2" w:themeFillShade="BF"/>
          </w:tcPr>
          <w:p w14:paraId="34D166DC" w14:textId="763EF4AE" w:rsidR="00563FB6" w:rsidRPr="008D6D5C" w:rsidRDefault="003F7E53" w:rsidP="00C44B9A">
            <w:pPr>
              <w:spacing w:after="0" w:line="276" w:lineRule="auto"/>
              <w:jc w:val="center"/>
              <w:rPr>
                <w:rFonts w:ascii="Arial" w:hAnsi="Arial" w:cs="Arial"/>
                <w:b/>
                <w:bCs/>
                <w:sz w:val="20"/>
                <w:szCs w:val="20"/>
              </w:rPr>
            </w:pPr>
            <w:bookmarkStart w:id="17" w:name="_Hlk112417389"/>
            <w:r w:rsidRPr="008D6D5C">
              <w:rPr>
                <w:rFonts w:ascii="Arial" w:hAnsi="Arial" w:cs="Arial"/>
                <w:b/>
                <w:bCs/>
                <w:sz w:val="20"/>
                <w:szCs w:val="20"/>
              </w:rPr>
              <w:t>PROPIETARIOS/AS</w:t>
            </w:r>
          </w:p>
        </w:tc>
        <w:tc>
          <w:tcPr>
            <w:tcW w:w="986" w:type="dxa"/>
            <w:shd w:val="clear" w:color="auto" w:fill="AEAAAA" w:themeFill="background2" w:themeFillShade="BF"/>
          </w:tcPr>
          <w:p w14:paraId="6063D019" w14:textId="2367472F" w:rsidR="00563FB6"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563FB6" w:rsidRPr="008D6D5C" w14:paraId="703590F4" w14:textId="77777777" w:rsidTr="00322A66">
        <w:trPr>
          <w:jc w:val="center"/>
        </w:trPr>
        <w:tc>
          <w:tcPr>
            <w:tcW w:w="4117" w:type="dxa"/>
          </w:tcPr>
          <w:p w14:paraId="1F5C7808" w14:textId="174718C9" w:rsidR="00563FB6" w:rsidRPr="005B2B97" w:rsidRDefault="00123286" w:rsidP="00C44B9A">
            <w:pPr>
              <w:spacing w:after="0" w:line="276" w:lineRule="auto"/>
              <w:jc w:val="left"/>
              <w:rPr>
                <w:rFonts w:ascii="Arial" w:hAnsi="Arial" w:cs="Arial"/>
                <w:b/>
                <w:bCs/>
                <w:sz w:val="20"/>
                <w:szCs w:val="20"/>
              </w:rPr>
            </w:pPr>
            <w:r w:rsidRPr="005B2B97">
              <w:rPr>
                <w:rFonts w:ascii="Arial" w:hAnsi="Arial" w:cs="Arial"/>
                <w:b/>
                <w:bCs/>
                <w:sz w:val="20"/>
                <w:szCs w:val="20"/>
              </w:rPr>
              <w:t>BENITO CH</w:t>
            </w:r>
            <w:r w:rsidR="00A464C6">
              <w:rPr>
                <w:rFonts w:ascii="Arial" w:hAnsi="Arial" w:cs="Arial"/>
                <w:b/>
                <w:bCs/>
                <w:sz w:val="20"/>
                <w:szCs w:val="20"/>
              </w:rPr>
              <w:t>A</w:t>
            </w:r>
            <w:r w:rsidRPr="005B2B97">
              <w:rPr>
                <w:rFonts w:ascii="Arial" w:hAnsi="Arial" w:cs="Arial"/>
                <w:b/>
                <w:bCs/>
                <w:sz w:val="20"/>
                <w:szCs w:val="20"/>
              </w:rPr>
              <w:t>VEZ GARC</w:t>
            </w:r>
            <w:r>
              <w:rPr>
                <w:rFonts w:ascii="Arial" w:hAnsi="Arial" w:cs="Arial"/>
                <w:b/>
                <w:bCs/>
                <w:sz w:val="20"/>
                <w:szCs w:val="20"/>
              </w:rPr>
              <w:t>Í</w:t>
            </w:r>
            <w:r w:rsidRPr="005B2B97">
              <w:rPr>
                <w:rFonts w:ascii="Arial" w:hAnsi="Arial" w:cs="Arial"/>
                <w:b/>
                <w:bCs/>
                <w:sz w:val="20"/>
                <w:szCs w:val="20"/>
              </w:rPr>
              <w:t>A</w:t>
            </w:r>
          </w:p>
        </w:tc>
        <w:tc>
          <w:tcPr>
            <w:tcW w:w="986" w:type="dxa"/>
          </w:tcPr>
          <w:p w14:paraId="39759DDA" w14:textId="0B6F9711" w:rsidR="00563FB6" w:rsidRPr="005B2B97" w:rsidRDefault="005B2B97" w:rsidP="00C44B9A">
            <w:pPr>
              <w:spacing w:after="0" w:line="276" w:lineRule="auto"/>
              <w:jc w:val="center"/>
              <w:rPr>
                <w:rFonts w:ascii="Arial" w:hAnsi="Arial" w:cs="Arial"/>
                <w:b/>
                <w:bCs/>
                <w:sz w:val="20"/>
                <w:szCs w:val="20"/>
              </w:rPr>
            </w:pPr>
            <w:r w:rsidRPr="005B2B97">
              <w:rPr>
                <w:rFonts w:ascii="Arial" w:hAnsi="Arial" w:cs="Arial"/>
                <w:b/>
                <w:bCs/>
                <w:sz w:val="20"/>
                <w:szCs w:val="20"/>
              </w:rPr>
              <w:t>93</w:t>
            </w:r>
          </w:p>
        </w:tc>
      </w:tr>
      <w:tr w:rsidR="00563FB6" w:rsidRPr="008D6D5C" w14:paraId="569A1C53" w14:textId="77777777" w:rsidTr="00322A66">
        <w:trPr>
          <w:jc w:val="center"/>
        </w:trPr>
        <w:tc>
          <w:tcPr>
            <w:tcW w:w="4117" w:type="dxa"/>
          </w:tcPr>
          <w:p w14:paraId="6C2ED8C0" w14:textId="2DA38F48" w:rsidR="00563FB6" w:rsidRPr="005B2B97" w:rsidRDefault="00123286" w:rsidP="00C44B9A">
            <w:pPr>
              <w:spacing w:after="0" w:line="276" w:lineRule="auto"/>
              <w:jc w:val="left"/>
              <w:rPr>
                <w:rFonts w:ascii="Arial" w:hAnsi="Arial" w:cs="Arial"/>
                <w:sz w:val="20"/>
                <w:szCs w:val="20"/>
              </w:rPr>
            </w:pPr>
            <w:r w:rsidRPr="005B2B97">
              <w:rPr>
                <w:rFonts w:ascii="Arial" w:hAnsi="Arial" w:cs="Arial"/>
                <w:sz w:val="20"/>
                <w:szCs w:val="20"/>
              </w:rPr>
              <w:t>MAGDALENA MÉNDEZ MAYORA</w:t>
            </w:r>
          </w:p>
        </w:tc>
        <w:tc>
          <w:tcPr>
            <w:tcW w:w="986" w:type="dxa"/>
          </w:tcPr>
          <w:p w14:paraId="5C3E218E" w14:textId="59FFF3FA" w:rsidR="00563FB6" w:rsidRPr="005B2B97" w:rsidRDefault="005B2B97" w:rsidP="00C44B9A">
            <w:pPr>
              <w:spacing w:after="0" w:line="276" w:lineRule="auto"/>
              <w:jc w:val="center"/>
              <w:rPr>
                <w:rFonts w:ascii="Arial" w:hAnsi="Arial" w:cs="Arial"/>
                <w:sz w:val="20"/>
                <w:szCs w:val="20"/>
              </w:rPr>
            </w:pPr>
            <w:r w:rsidRPr="005B2B97">
              <w:rPr>
                <w:rFonts w:ascii="Arial" w:hAnsi="Arial" w:cs="Arial"/>
                <w:sz w:val="20"/>
                <w:szCs w:val="20"/>
              </w:rPr>
              <w:t>14</w:t>
            </w:r>
          </w:p>
        </w:tc>
      </w:tr>
      <w:tr w:rsidR="00563FB6" w:rsidRPr="008D6D5C" w14:paraId="58F05239" w14:textId="77777777" w:rsidTr="00322A66">
        <w:trPr>
          <w:jc w:val="center"/>
        </w:trPr>
        <w:tc>
          <w:tcPr>
            <w:tcW w:w="4117" w:type="dxa"/>
          </w:tcPr>
          <w:p w14:paraId="61EC5484" w14:textId="37E61541" w:rsidR="00563FB6" w:rsidRPr="008D6D5C" w:rsidRDefault="00123286" w:rsidP="00C44B9A">
            <w:pPr>
              <w:spacing w:after="0" w:line="276" w:lineRule="auto"/>
              <w:jc w:val="left"/>
              <w:rPr>
                <w:rFonts w:ascii="Arial" w:hAnsi="Arial" w:cs="Arial"/>
                <w:sz w:val="20"/>
                <w:szCs w:val="20"/>
              </w:rPr>
            </w:pPr>
            <w:r w:rsidRPr="005B2B97">
              <w:rPr>
                <w:rFonts w:ascii="Arial" w:hAnsi="Arial" w:cs="Arial"/>
                <w:sz w:val="20"/>
                <w:szCs w:val="20"/>
              </w:rPr>
              <w:t>AMBROCIO FRANCISCO CRUZ</w:t>
            </w:r>
          </w:p>
        </w:tc>
        <w:tc>
          <w:tcPr>
            <w:tcW w:w="986" w:type="dxa"/>
          </w:tcPr>
          <w:p w14:paraId="42733620" w14:textId="7D9C5306" w:rsidR="00563FB6" w:rsidRPr="008D6D5C" w:rsidRDefault="005B2B97" w:rsidP="00C44B9A">
            <w:pPr>
              <w:spacing w:after="0" w:line="276" w:lineRule="auto"/>
              <w:jc w:val="center"/>
              <w:rPr>
                <w:rFonts w:ascii="Arial" w:hAnsi="Arial" w:cs="Arial"/>
                <w:sz w:val="20"/>
                <w:szCs w:val="20"/>
              </w:rPr>
            </w:pPr>
            <w:r>
              <w:rPr>
                <w:rFonts w:ascii="Arial" w:hAnsi="Arial" w:cs="Arial"/>
                <w:sz w:val="20"/>
                <w:szCs w:val="20"/>
              </w:rPr>
              <w:t>14</w:t>
            </w:r>
          </w:p>
        </w:tc>
      </w:tr>
      <w:bookmarkEnd w:id="17"/>
    </w:tbl>
    <w:p w14:paraId="7D49AED8" w14:textId="42B3D10C" w:rsidR="00A426C6" w:rsidRDefault="00A426C6"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056DEA" w:rsidRPr="008D6D5C" w14:paraId="7E146C6A" w14:textId="77777777" w:rsidTr="00322A66">
        <w:trPr>
          <w:jc w:val="center"/>
        </w:trPr>
        <w:tc>
          <w:tcPr>
            <w:tcW w:w="5103" w:type="dxa"/>
            <w:gridSpan w:val="2"/>
            <w:shd w:val="clear" w:color="auto" w:fill="AEAAAA" w:themeFill="background2" w:themeFillShade="BF"/>
          </w:tcPr>
          <w:p w14:paraId="2C84CF60" w14:textId="340FA209" w:rsidR="00056DEA"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056DEA" w:rsidRPr="008D6D5C" w14:paraId="5A975911" w14:textId="77777777" w:rsidTr="00322A66">
        <w:trPr>
          <w:jc w:val="center"/>
        </w:trPr>
        <w:tc>
          <w:tcPr>
            <w:tcW w:w="4117" w:type="dxa"/>
            <w:shd w:val="clear" w:color="auto" w:fill="AEAAAA" w:themeFill="background2" w:themeFillShade="BF"/>
          </w:tcPr>
          <w:p w14:paraId="709016D7" w14:textId="03BC3F1F"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62C92B84" w14:textId="708B5429"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056DEA" w:rsidRPr="008D6D5C" w14:paraId="5DA69956" w14:textId="77777777" w:rsidTr="00322A66">
        <w:trPr>
          <w:jc w:val="center"/>
        </w:trPr>
        <w:tc>
          <w:tcPr>
            <w:tcW w:w="4117" w:type="dxa"/>
          </w:tcPr>
          <w:p w14:paraId="7B40D383" w14:textId="28259989" w:rsidR="00056DEA" w:rsidRPr="008D6D5C" w:rsidRDefault="005B2B97" w:rsidP="00C44B9A">
            <w:pPr>
              <w:spacing w:after="0" w:line="276" w:lineRule="auto"/>
              <w:jc w:val="left"/>
              <w:rPr>
                <w:rFonts w:ascii="Arial" w:hAnsi="Arial" w:cs="Arial"/>
                <w:sz w:val="20"/>
                <w:szCs w:val="20"/>
              </w:rPr>
            </w:pPr>
            <w:r w:rsidRPr="005B2B97">
              <w:rPr>
                <w:rFonts w:ascii="Arial" w:hAnsi="Arial" w:cs="Arial"/>
                <w:sz w:val="20"/>
                <w:szCs w:val="20"/>
              </w:rPr>
              <w:t>MAGDALENA MÉNDEZ MAYORAL</w:t>
            </w:r>
          </w:p>
        </w:tc>
        <w:tc>
          <w:tcPr>
            <w:tcW w:w="986" w:type="dxa"/>
          </w:tcPr>
          <w:p w14:paraId="00FF4FD7" w14:textId="34339163" w:rsidR="00056DEA" w:rsidRPr="008D6D5C" w:rsidRDefault="005B2B97" w:rsidP="00C44B9A">
            <w:pPr>
              <w:spacing w:after="0" w:line="276" w:lineRule="auto"/>
              <w:jc w:val="center"/>
              <w:rPr>
                <w:rFonts w:ascii="Arial" w:hAnsi="Arial" w:cs="Arial"/>
                <w:sz w:val="20"/>
                <w:szCs w:val="20"/>
              </w:rPr>
            </w:pPr>
            <w:r>
              <w:rPr>
                <w:rFonts w:ascii="Arial" w:hAnsi="Arial" w:cs="Arial"/>
                <w:sz w:val="20"/>
                <w:szCs w:val="20"/>
              </w:rPr>
              <w:t>5</w:t>
            </w:r>
          </w:p>
        </w:tc>
      </w:tr>
      <w:tr w:rsidR="00056DEA" w:rsidRPr="008D6D5C" w14:paraId="21FB9A88" w14:textId="77777777" w:rsidTr="00322A66">
        <w:trPr>
          <w:jc w:val="center"/>
        </w:trPr>
        <w:tc>
          <w:tcPr>
            <w:tcW w:w="4117" w:type="dxa"/>
          </w:tcPr>
          <w:p w14:paraId="5B5554DA" w14:textId="2147FB36" w:rsidR="00056DEA" w:rsidRPr="00F12547" w:rsidRDefault="005B2B97" w:rsidP="00C44B9A">
            <w:pPr>
              <w:spacing w:after="0" w:line="276" w:lineRule="auto"/>
              <w:jc w:val="left"/>
              <w:rPr>
                <w:rFonts w:ascii="Arial" w:hAnsi="Arial" w:cs="Arial"/>
                <w:b/>
                <w:bCs/>
                <w:sz w:val="20"/>
                <w:szCs w:val="20"/>
              </w:rPr>
            </w:pPr>
            <w:r w:rsidRPr="005B2B97">
              <w:rPr>
                <w:rFonts w:ascii="Arial" w:hAnsi="Arial" w:cs="Arial"/>
                <w:b/>
                <w:bCs/>
                <w:sz w:val="20"/>
                <w:szCs w:val="20"/>
              </w:rPr>
              <w:t>AMBROCIO FRANCISCO CRUZ</w:t>
            </w:r>
          </w:p>
        </w:tc>
        <w:tc>
          <w:tcPr>
            <w:tcW w:w="986" w:type="dxa"/>
          </w:tcPr>
          <w:p w14:paraId="73A527FA" w14:textId="29C53E05" w:rsidR="00056DEA" w:rsidRPr="00F12547" w:rsidRDefault="005B2B97" w:rsidP="00C44B9A">
            <w:pPr>
              <w:spacing w:after="0" w:line="276" w:lineRule="auto"/>
              <w:jc w:val="center"/>
              <w:rPr>
                <w:rFonts w:ascii="Arial" w:hAnsi="Arial" w:cs="Arial"/>
                <w:b/>
                <w:bCs/>
                <w:sz w:val="20"/>
                <w:szCs w:val="20"/>
              </w:rPr>
            </w:pPr>
            <w:r>
              <w:rPr>
                <w:rFonts w:ascii="Arial" w:hAnsi="Arial" w:cs="Arial"/>
                <w:b/>
                <w:bCs/>
                <w:sz w:val="20"/>
                <w:szCs w:val="20"/>
              </w:rPr>
              <w:t>82</w:t>
            </w:r>
          </w:p>
        </w:tc>
      </w:tr>
      <w:tr w:rsidR="00056DEA" w:rsidRPr="008D6D5C" w14:paraId="0E152B56" w14:textId="77777777" w:rsidTr="00322A66">
        <w:trPr>
          <w:jc w:val="center"/>
        </w:trPr>
        <w:tc>
          <w:tcPr>
            <w:tcW w:w="4117" w:type="dxa"/>
          </w:tcPr>
          <w:p w14:paraId="4C641EDC" w14:textId="53ECDA37" w:rsidR="00056DEA" w:rsidRPr="008D6D5C" w:rsidRDefault="005B2B97" w:rsidP="00C44B9A">
            <w:pPr>
              <w:spacing w:after="0" w:line="276" w:lineRule="auto"/>
              <w:jc w:val="left"/>
              <w:rPr>
                <w:rFonts w:ascii="Arial" w:hAnsi="Arial" w:cs="Arial"/>
                <w:sz w:val="20"/>
                <w:szCs w:val="20"/>
              </w:rPr>
            </w:pPr>
            <w:r w:rsidRPr="005B2B97">
              <w:rPr>
                <w:rFonts w:ascii="Arial" w:hAnsi="Arial" w:cs="Arial"/>
                <w:sz w:val="20"/>
                <w:szCs w:val="20"/>
              </w:rPr>
              <w:t>VICTORINO MÉNDEZ JUÁREZ</w:t>
            </w:r>
          </w:p>
        </w:tc>
        <w:tc>
          <w:tcPr>
            <w:tcW w:w="986" w:type="dxa"/>
          </w:tcPr>
          <w:p w14:paraId="3800B464" w14:textId="20A3FF61" w:rsidR="00056DEA" w:rsidRPr="008D6D5C" w:rsidRDefault="005B2B97" w:rsidP="00C44B9A">
            <w:pPr>
              <w:spacing w:after="0" w:line="276" w:lineRule="auto"/>
              <w:jc w:val="center"/>
              <w:rPr>
                <w:rFonts w:ascii="Arial" w:hAnsi="Arial" w:cs="Arial"/>
                <w:sz w:val="20"/>
                <w:szCs w:val="20"/>
              </w:rPr>
            </w:pPr>
            <w:r>
              <w:rPr>
                <w:rFonts w:ascii="Arial" w:hAnsi="Arial" w:cs="Arial"/>
                <w:sz w:val="20"/>
                <w:szCs w:val="20"/>
              </w:rPr>
              <w:t>9</w:t>
            </w:r>
          </w:p>
        </w:tc>
      </w:tr>
    </w:tbl>
    <w:p w14:paraId="6CD46DCA" w14:textId="511E5FAA" w:rsidR="00056DEA" w:rsidRDefault="00056DEA"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056DEA" w:rsidRPr="008D6D5C" w14:paraId="36300376" w14:textId="77777777" w:rsidTr="00322A66">
        <w:trPr>
          <w:jc w:val="center"/>
        </w:trPr>
        <w:tc>
          <w:tcPr>
            <w:tcW w:w="5103" w:type="dxa"/>
            <w:gridSpan w:val="2"/>
            <w:shd w:val="clear" w:color="auto" w:fill="AEAAAA" w:themeFill="background2" w:themeFillShade="BF"/>
          </w:tcPr>
          <w:p w14:paraId="27DBCC0E" w14:textId="672E0E8B" w:rsidR="00056DEA"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056DEA" w:rsidRPr="008D6D5C" w14:paraId="6181BF34" w14:textId="77777777" w:rsidTr="00322A66">
        <w:trPr>
          <w:jc w:val="center"/>
        </w:trPr>
        <w:tc>
          <w:tcPr>
            <w:tcW w:w="4117" w:type="dxa"/>
            <w:shd w:val="clear" w:color="auto" w:fill="AEAAAA" w:themeFill="background2" w:themeFillShade="BF"/>
          </w:tcPr>
          <w:p w14:paraId="6B019F8E" w14:textId="080F625B"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3852F4AF" w14:textId="2749A772"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056DEA" w:rsidRPr="008D6D5C" w14:paraId="105F35C3" w14:textId="77777777" w:rsidTr="00322A66">
        <w:trPr>
          <w:jc w:val="center"/>
        </w:trPr>
        <w:tc>
          <w:tcPr>
            <w:tcW w:w="4117" w:type="dxa"/>
          </w:tcPr>
          <w:p w14:paraId="499121BB" w14:textId="51F38EE4" w:rsidR="00056DEA" w:rsidRPr="008D6D5C" w:rsidRDefault="00322A66" w:rsidP="00C44B9A">
            <w:pPr>
              <w:spacing w:after="0" w:line="276" w:lineRule="auto"/>
              <w:jc w:val="left"/>
              <w:rPr>
                <w:rFonts w:ascii="Arial" w:hAnsi="Arial" w:cs="Arial"/>
                <w:sz w:val="20"/>
                <w:szCs w:val="20"/>
              </w:rPr>
            </w:pPr>
            <w:r w:rsidRPr="005B2B97">
              <w:rPr>
                <w:rFonts w:ascii="Arial" w:hAnsi="Arial" w:cs="Arial"/>
                <w:sz w:val="20"/>
                <w:szCs w:val="20"/>
              </w:rPr>
              <w:t>MAGDALENA MÉNDEZ MAYORAL</w:t>
            </w:r>
          </w:p>
        </w:tc>
        <w:tc>
          <w:tcPr>
            <w:tcW w:w="986" w:type="dxa"/>
          </w:tcPr>
          <w:p w14:paraId="5FC7D5BA" w14:textId="7BA7DE9A" w:rsidR="00056DEA" w:rsidRPr="008D6D5C" w:rsidRDefault="005B2B97" w:rsidP="00C44B9A">
            <w:pPr>
              <w:spacing w:after="0" w:line="276" w:lineRule="auto"/>
              <w:jc w:val="center"/>
              <w:rPr>
                <w:rFonts w:ascii="Arial" w:hAnsi="Arial" w:cs="Arial"/>
                <w:sz w:val="20"/>
                <w:szCs w:val="20"/>
              </w:rPr>
            </w:pPr>
            <w:r>
              <w:rPr>
                <w:rFonts w:ascii="Arial" w:hAnsi="Arial" w:cs="Arial"/>
                <w:sz w:val="20"/>
                <w:szCs w:val="20"/>
              </w:rPr>
              <w:t>10</w:t>
            </w:r>
          </w:p>
        </w:tc>
      </w:tr>
      <w:tr w:rsidR="00056DEA" w:rsidRPr="008D6D5C" w14:paraId="590421A9" w14:textId="77777777" w:rsidTr="00322A66">
        <w:trPr>
          <w:jc w:val="center"/>
        </w:trPr>
        <w:tc>
          <w:tcPr>
            <w:tcW w:w="4117" w:type="dxa"/>
          </w:tcPr>
          <w:p w14:paraId="2F9E309D" w14:textId="42D29896" w:rsidR="00056DEA" w:rsidRPr="009E042F" w:rsidRDefault="00322A66" w:rsidP="00C44B9A">
            <w:pPr>
              <w:spacing w:after="0" w:line="276" w:lineRule="auto"/>
              <w:jc w:val="left"/>
              <w:rPr>
                <w:rFonts w:ascii="Arial" w:hAnsi="Arial" w:cs="Arial"/>
                <w:sz w:val="20"/>
                <w:szCs w:val="20"/>
              </w:rPr>
            </w:pPr>
            <w:r w:rsidRPr="009E042F">
              <w:rPr>
                <w:rFonts w:ascii="Arial" w:hAnsi="Arial" w:cs="Arial"/>
                <w:sz w:val="20"/>
                <w:szCs w:val="20"/>
              </w:rPr>
              <w:t>VICTORINO MÉNDEZ JUÁREZ</w:t>
            </w:r>
          </w:p>
        </w:tc>
        <w:tc>
          <w:tcPr>
            <w:tcW w:w="986" w:type="dxa"/>
          </w:tcPr>
          <w:p w14:paraId="62BBC868" w14:textId="77273496" w:rsidR="00056DEA" w:rsidRPr="009E042F" w:rsidRDefault="003F7E53" w:rsidP="00C44B9A">
            <w:pPr>
              <w:spacing w:after="0" w:line="276" w:lineRule="auto"/>
              <w:jc w:val="center"/>
              <w:rPr>
                <w:rFonts w:ascii="Arial" w:hAnsi="Arial" w:cs="Arial"/>
                <w:sz w:val="20"/>
                <w:szCs w:val="20"/>
              </w:rPr>
            </w:pPr>
            <w:r w:rsidRPr="009E042F">
              <w:rPr>
                <w:rFonts w:ascii="Arial" w:hAnsi="Arial" w:cs="Arial"/>
                <w:sz w:val="20"/>
                <w:szCs w:val="20"/>
              </w:rPr>
              <w:t>4</w:t>
            </w:r>
            <w:r w:rsidR="005B2B97" w:rsidRPr="009E042F">
              <w:rPr>
                <w:rFonts w:ascii="Arial" w:hAnsi="Arial" w:cs="Arial"/>
                <w:sz w:val="20"/>
                <w:szCs w:val="20"/>
              </w:rPr>
              <w:t>0</w:t>
            </w:r>
          </w:p>
        </w:tc>
      </w:tr>
      <w:tr w:rsidR="00056DEA" w:rsidRPr="008D6D5C" w14:paraId="6BB4E4E0" w14:textId="77777777" w:rsidTr="00322A66">
        <w:trPr>
          <w:jc w:val="center"/>
        </w:trPr>
        <w:tc>
          <w:tcPr>
            <w:tcW w:w="4117" w:type="dxa"/>
          </w:tcPr>
          <w:p w14:paraId="0E8C2F1B" w14:textId="7982C07E" w:rsidR="00056DEA" w:rsidRPr="009E042F" w:rsidRDefault="00322A66" w:rsidP="00C44B9A">
            <w:pPr>
              <w:spacing w:after="0" w:line="276" w:lineRule="auto"/>
              <w:jc w:val="left"/>
              <w:rPr>
                <w:rFonts w:ascii="Arial" w:hAnsi="Arial" w:cs="Arial"/>
                <w:b/>
                <w:bCs/>
                <w:sz w:val="20"/>
                <w:szCs w:val="20"/>
              </w:rPr>
            </w:pPr>
            <w:r w:rsidRPr="009E042F">
              <w:rPr>
                <w:rFonts w:ascii="Arial" w:hAnsi="Arial" w:cs="Arial"/>
                <w:b/>
                <w:bCs/>
                <w:sz w:val="20"/>
                <w:szCs w:val="20"/>
              </w:rPr>
              <w:t>HILDA CELIS SÁNCHEZ</w:t>
            </w:r>
          </w:p>
        </w:tc>
        <w:tc>
          <w:tcPr>
            <w:tcW w:w="986" w:type="dxa"/>
          </w:tcPr>
          <w:p w14:paraId="32F7E910" w14:textId="439C5B5D" w:rsidR="00056DEA" w:rsidRPr="009E042F" w:rsidRDefault="005B2B97" w:rsidP="00C44B9A">
            <w:pPr>
              <w:spacing w:after="0" w:line="276" w:lineRule="auto"/>
              <w:jc w:val="center"/>
              <w:rPr>
                <w:rFonts w:ascii="Arial" w:hAnsi="Arial" w:cs="Arial"/>
                <w:b/>
                <w:bCs/>
                <w:sz w:val="20"/>
                <w:szCs w:val="20"/>
              </w:rPr>
            </w:pPr>
            <w:r w:rsidRPr="009E042F">
              <w:rPr>
                <w:rFonts w:ascii="Arial" w:hAnsi="Arial" w:cs="Arial"/>
                <w:b/>
                <w:bCs/>
                <w:sz w:val="20"/>
                <w:szCs w:val="20"/>
              </w:rPr>
              <w:t>41</w:t>
            </w:r>
          </w:p>
        </w:tc>
      </w:tr>
    </w:tbl>
    <w:p w14:paraId="1548E091" w14:textId="10CA37DB" w:rsidR="00056DEA" w:rsidRDefault="00056DEA"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AA6A2E" w:rsidRPr="008D6D5C" w14:paraId="0DE7DEF2" w14:textId="77777777" w:rsidTr="00322A66">
        <w:trPr>
          <w:jc w:val="center"/>
        </w:trPr>
        <w:tc>
          <w:tcPr>
            <w:tcW w:w="5103" w:type="dxa"/>
            <w:gridSpan w:val="2"/>
            <w:shd w:val="clear" w:color="auto" w:fill="AEAAAA" w:themeFill="background2" w:themeFillShade="BF"/>
          </w:tcPr>
          <w:p w14:paraId="3215EB12" w14:textId="044E469B" w:rsidR="00AA6A2E"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REGIDURÍA DE EDUCACIÓN</w:t>
            </w:r>
          </w:p>
        </w:tc>
      </w:tr>
      <w:tr w:rsidR="00AA6A2E" w:rsidRPr="008D6D5C" w14:paraId="7109595E" w14:textId="77777777" w:rsidTr="00322A66">
        <w:trPr>
          <w:jc w:val="center"/>
        </w:trPr>
        <w:tc>
          <w:tcPr>
            <w:tcW w:w="4117" w:type="dxa"/>
            <w:shd w:val="clear" w:color="auto" w:fill="AEAAAA" w:themeFill="background2" w:themeFillShade="BF"/>
          </w:tcPr>
          <w:p w14:paraId="6E52A447" w14:textId="677DB301" w:rsidR="00AA6A2E"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73752B41" w14:textId="7ABCCF81" w:rsidR="00AA6A2E"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AA6A2E" w:rsidRPr="008D6D5C" w14:paraId="7EB5341D" w14:textId="77777777" w:rsidTr="00322A66">
        <w:trPr>
          <w:jc w:val="center"/>
        </w:trPr>
        <w:tc>
          <w:tcPr>
            <w:tcW w:w="4117" w:type="dxa"/>
          </w:tcPr>
          <w:p w14:paraId="0EB655A0" w14:textId="36F11A75" w:rsidR="00AA6A2E" w:rsidRPr="00F12547" w:rsidRDefault="00322A66" w:rsidP="00C44B9A">
            <w:pPr>
              <w:spacing w:after="0" w:line="276" w:lineRule="auto"/>
              <w:jc w:val="left"/>
              <w:rPr>
                <w:rFonts w:ascii="Arial" w:hAnsi="Arial" w:cs="Arial"/>
                <w:b/>
                <w:bCs/>
                <w:sz w:val="20"/>
                <w:szCs w:val="20"/>
              </w:rPr>
            </w:pPr>
            <w:r w:rsidRPr="005B2B97">
              <w:rPr>
                <w:rFonts w:ascii="Arial" w:hAnsi="Arial" w:cs="Arial"/>
                <w:b/>
                <w:bCs/>
                <w:sz w:val="20"/>
                <w:szCs w:val="20"/>
              </w:rPr>
              <w:t>GABRIELA ESTHER LÓPEZ CRUZ</w:t>
            </w:r>
          </w:p>
        </w:tc>
        <w:tc>
          <w:tcPr>
            <w:tcW w:w="986" w:type="dxa"/>
          </w:tcPr>
          <w:p w14:paraId="03FF92F3" w14:textId="6C968880" w:rsidR="00AA6A2E" w:rsidRPr="00F12547" w:rsidRDefault="005B2B97" w:rsidP="00C44B9A">
            <w:pPr>
              <w:spacing w:after="0" w:line="276" w:lineRule="auto"/>
              <w:jc w:val="center"/>
              <w:rPr>
                <w:rFonts w:ascii="Arial" w:hAnsi="Arial" w:cs="Arial"/>
                <w:b/>
                <w:bCs/>
                <w:sz w:val="20"/>
                <w:szCs w:val="20"/>
              </w:rPr>
            </w:pPr>
            <w:r>
              <w:rPr>
                <w:rFonts w:ascii="Arial" w:hAnsi="Arial" w:cs="Arial"/>
                <w:b/>
                <w:bCs/>
                <w:sz w:val="20"/>
                <w:szCs w:val="20"/>
              </w:rPr>
              <w:t>5</w:t>
            </w:r>
            <w:r w:rsidR="003F7E53" w:rsidRPr="00F12547">
              <w:rPr>
                <w:rFonts w:ascii="Arial" w:hAnsi="Arial" w:cs="Arial"/>
                <w:b/>
                <w:bCs/>
                <w:sz w:val="20"/>
                <w:szCs w:val="20"/>
              </w:rPr>
              <w:t>9</w:t>
            </w:r>
          </w:p>
        </w:tc>
      </w:tr>
      <w:tr w:rsidR="00AA6A2E" w:rsidRPr="008D6D5C" w14:paraId="470B5BB2" w14:textId="77777777" w:rsidTr="00322A66">
        <w:trPr>
          <w:jc w:val="center"/>
        </w:trPr>
        <w:tc>
          <w:tcPr>
            <w:tcW w:w="4117" w:type="dxa"/>
          </w:tcPr>
          <w:p w14:paraId="089D3373" w14:textId="0680CA73" w:rsidR="00AA6A2E" w:rsidRPr="008D6D5C" w:rsidRDefault="00322A66" w:rsidP="00C44B9A">
            <w:pPr>
              <w:spacing w:after="0" w:line="276" w:lineRule="auto"/>
              <w:jc w:val="left"/>
              <w:rPr>
                <w:rFonts w:ascii="Arial" w:hAnsi="Arial" w:cs="Arial"/>
                <w:sz w:val="20"/>
                <w:szCs w:val="20"/>
              </w:rPr>
            </w:pPr>
            <w:r w:rsidRPr="005B2B97">
              <w:rPr>
                <w:rFonts w:ascii="Arial" w:hAnsi="Arial" w:cs="Arial"/>
                <w:sz w:val="20"/>
                <w:szCs w:val="20"/>
              </w:rPr>
              <w:t>VICTORINO MÉNDEZ JUÁREZ</w:t>
            </w:r>
          </w:p>
        </w:tc>
        <w:tc>
          <w:tcPr>
            <w:tcW w:w="986" w:type="dxa"/>
          </w:tcPr>
          <w:p w14:paraId="11CB8072" w14:textId="3251B9D4" w:rsidR="00AA6A2E" w:rsidRPr="008D6D5C" w:rsidRDefault="005B2B97" w:rsidP="00C44B9A">
            <w:pPr>
              <w:spacing w:after="0" w:line="276" w:lineRule="auto"/>
              <w:jc w:val="center"/>
              <w:rPr>
                <w:rFonts w:ascii="Arial" w:hAnsi="Arial" w:cs="Arial"/>
                <w:sz w:val="20"/>
                <w:szCs w:val="20"/>
              </w:rPr>
            </w:pPr>
            <w:r>
              <w:rPr>
                <w:rFonts w:ascii="Arial" w:hAnsi="Arial" w:cs="Arial"/>
                <w:sz w:val="20"/>
                <w:szCs w:val="20"/>
              </w:rPr>
              <w:t>5</w:t>
            </w:r>
          </w:p>
        </w:tc>
      </w:tr>
      <w:tr w:rsidR="00AA6A2E" w:rsidRPr="008D6D5C" w14:paraId="0A166AF4" w14:textId="77777777" w:rsidTr="00322A66">
        <w:trPr>
          <w:jc w:val="center"/>
        </w:trPr>
        <w:tc>
          <w:tcPr>
            <w:tcW w:w="4117" w:type="dxa"/>
          </w:tcPr>
          <w:p w14:paraId="19C9A40B" w14:textId="6008A45C" w:rsidR="00AA6A2E" w:rsidRPr="008D6D5C" w:rsidRDefault="00322A66" w:rsidP="00C44B9A">
            <w:pPr>
              <w:spacing w:after="0" w:line="276" w:lineRule="auto"/>
              <w:jc w:val="left"/>
              <w:rPr>
                <w:rFonts w:ascii="Arial" w:hAnsi="Arial" w:cs="Arial"/>
                <w:sz w:val="20"/>
                <w:szCs w:val="20"/>
              </w:rPr>
            </w:pPr>
            <w:r w:rsidRPr="005B2B97">
              <w:rPr>
                <w:rFonts w:ascii="Arial" w:hAnsi="Arial" w:cs="Arial"/>
                <w:sz w:val="20"/>
                <w:szCs w:val="20"/>
              </w:rPr>
              <w:t>MARÍA DE JESÚS FRANCISCO LÓPEZ</w:t>
            </w:r>
          </w:p>
        </w:tc>
        <w:tc>
          <w:tcPr>
            <w:tcW w:w="986" w:type="dxa"/>
          </w:tcPr>
          <w:p w14:paraId="67A6EE72" w14:textId="489C61FA" w:rsidR="00AA6A2E" w:rsidRPr="008D6D5C" w:rsidRDefault="005B2B97" w:rsidP="00C44B9A">
            <w:pPr>
              <w:spacing w:after="0" w:line="276" w:lineRule="auto"/>
              <w:jc w:val="center"/>
              <w:rPr>
                <w:rFonts w:ascii="Arial" w:hAnsi="Arial" w:cs="Arial"/>
                <w:sz w:val="20"/>
                <w:szCs w:val="20"/>
              </w:rPr>
            </w:pPr>
            <w:r>
              <w:rPr>
                <w:rFonts w:ascii="Arial" w:hAnsi="Arial" w:cs="Arial"/>
                <w:sz w:val="20"/>
                <w:szCs w:val="20"/>
              </w:rPr>
              <w:t>40</w:t>
            </w:r>
          </w:p>
        </w:tc>
      </w:tr>
    </w:tbl>
    <w:p w14:paraId="4DFA4154" w14:textId="77777777" w:rsidR="00F12547" w:rsidRDefault="00F12547"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5B2B97" w:rsidRPr="008D6D5C" w14:paraId="2E0C5C54" w14:textId="77777777" w:rsidTr="00322A66">
        <w:trPr>
          <w:jc w:val="center"/>
        </w:trPr>
        <w:tc>
          <w:tcPr>
            <w:tcW w:w="5103" w:type="dxa"/>
            <w:gridSpan w:val="2"/>
            <w:shd w:val="clear" w:color="auto" w:fill="AEAAAA" w:themeFill="background2" w:themeFillShade="BF"/>
          </w:tcPr>
          <w:p w14:paraId="156DBD85" w14:textId="2A09A114" w:rsidR="005B2B97" w:rsidRPr="008D6D5C" w:rsidRDefault="005B2B97" w:rsidP="00322A66">
            <w:pPr>
              <w:spacing w:after="0" w:line="276" w:lineRule="auto"/>
              <w:jc w:val="center"/>
              <w:rPr>
                <w:rFonts w:ascii="Arial" w:hAnsi="Arial" w:cs="Arial"/>
                <w:b/>
                <w:bCs/>
                <w:sz w:val="20"/>
                <w:szCs w:val="20"/>
              </w:rPr>
            </w:pPr>
            <w:r>
              <w:rPr>
                <w:rFonts w:ascii="Arial" w:hAnsi="Arial" w:cs="Arial"/>
                <w:b/>
                <w:bCs/>
                <w:sz w:val="20"/>
                <w:szCs w:val="20"/>
              </w:rPr>
              <w:t xml:space="preserve">REGIDURÍA DE </w:t>
            </w:r>
            <w:r w:rsidR="00FF71D9">
              <w:rPr>
                <w:rFonts w:ascii="Arial" w:hAnsi="Arial" w:cs="Arial"/>
                <w:b/>
                <w:bCs/>
                <w:sz w:val="20"/>
                <w:szCs w:val="20"/>
              </w:rPr>
              <w:t>SALUD</w:t>
            </w:r>
          </w:p>
        </w:tc>
      </w:tr>
      <w:tr w:rsidR="005B2B97" w:rsidRPr="008D6D5C" w14:paraId="03EB9904" w14:textId="77777777" w:rsidTr="00322A66">
        <w:trPr>
          <w:jc w:val="center"/>
        </w:trPr>
        <w:tc>
          <w:tcPr>
            <w:tcW w:w="4117" w:type="dxa"/>
            <w:shd w:val="clear" w:color="auto" w:fill="AEAAAA" w:themeFill="background2" w:themeFillShade="BF"/>
          </w:tcPr>
          <w:p w14:paraId="2B3EC128" w14:textId="77777777" w:rsidR="005B2B97" w:rsidRPr="008D6D5C" w:rsidRDefault="005B2B97" w:rsidP="00322A66">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2184EFAE" w14:textId="77777777" w:rsidR="005B2B97" w:rsidRPr="008D6D5C" w:rsidRDefault="005B2B97" w:rsidP="00322A6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5B2B97" w:rsidRPr="008D6D5C" w14:paraId="4839EA37" w14:textId="77777777" w:rsidTr="00322A66">
        <w:trPr>
          <w:jc w:val="center"/>
        </w:trPr>
        <w:tc>
          <w:tcPr>
            <w:tcW w:w="4117" w:type="dxa"/>
          </w:tcPr>
          <w:p w14:paraId="0059E7C7" w14:textId="4B2A945C" w:rsidR="005B2B97" w:rsidRPr="00FF71D9" w:rsidRDefault="00322A66" w:rsidP="00322A66">
            <w:pPr>
              <w:spacing w:after="0" w:line="276" w:lineRule="auto"/>
              <w:jc w:val="left"/>
              <w:rPr>
                <w:rFonts w:ascii="Arial" w:hAnsi="Arial" w:cs="Arial"/>
                <w:b/>
                <w:bCs/>
                <w:sz w:val="20"/>
                <w:szCs w:val="20"/>
              </w:rPr>
            </w:pPr>
            <w:r w:rsidRPr="00FF71D9">
              <w:rPr>
                <w:rFonts w:ascii="Arial" w:hAnsi="Arial" w:cs="Arial"/>
                <w:b/>
                <w:bCs/>
                <w:sz w:val="20"/>
                <w:szCs w:val="20"/>
              </w:rPr>
              <w:t>MARÍA DE JESÚS FRANCISCO LÓPEZ</w:t>
            </w:r>
          </w:p>
        </w:tc>
        <w:tc>
          <w:tcPr>
            <w:tcW w:w="986" w:type="dxa"/>
          </w:tcPr>
          <w:p w14:paraId="141D6F0C" w14:textId="77077181" w:rsidR="005B2B97" w:rsidRPr="00FF71D9" w:rsidRDefault="00FF71D9" w:rsidP="00322A66">
            <w:pPr>
              <w:spacing w:after="0" w:line="276" w:lineRule="auto"/>
              <w:jc w:val="center"/>
              <w:rPr>
                <w:rFonts w:ascii="Arial" w:hAnsi="Arial" w:cs="Arial"/>
                <w:b/>
                <w:bCs/>
                <w:sz w:val="20"/>
                <w:szCs w:val="20"/>
              </w:rPr>
            </w:pPr>
            <w:r w:rsidRPr="00FF71D9">
              <w:rPr>
                <w:rFonts w:ascii="Arial" w:hAnsi="Arial" w:cs="Arial"/>
                <w:b/>
                <w:bCs/>
                <w:sz w:val="20"/>
                <w:szCs w:val="20"/>
              </w:rPr>
              <w:t>63</w:t>
            </w:r>
          </w:p>
        </w:tc>
      </w:tr>
      <w:tr w:rsidR="005B2B97" w:rsidRPr="008D6D5C" w14:paraId="58A7D1B2" w14:textId="77777777" w:rsidTr="00322A66">
        <w:trPr>
          <w:jc w:val="center"/>
        </w:trPr>
        <w:tc>
          <w:tcPr>
            <w:tcW w:w="4117" w:type="dxa"/>
          </w:tcPr>
          <w:p w14:paraId="70DB136E" w14:textId="01968147" w:rsidR="005B2B97" w:rsidRPr="008D6D5C" w:rsidRDefault="00322A66" w:rsidP="00322A66">
            <w:pPr>
              <w:spacing w:after="0" w:line="276" w:lineRule="auto"/>
              <w:jc w:val="left"/>
              <w:rPr>
                <w:rFonts w:ascii="Arial" w:hAnsi="Arial" w:cs="Arial"/>
                <w:sz w:val="20"/>
                <w:szCs w:val="20"/>
              </w:rPr>
            </w:pPr>
            <w:r w:rsidRPr="00FF71D9">
              <w:rPr>
                <w:rFonts w:ascii="Arial" w:hAnsi="Arial" w:cs="Arial"/>
                <w:sz w:val="20"/>
                <w:szCs w:val="20"/>
              </w:rPr>
              <w:t>GABRIELA CRUZ SILVA</w:t>
            </w:r>
          </w:p>
        </w:tc>
        <w:tc>
          <w:tcPr>
            <w:tcW w:w="986" w:type="dxa"/>
          </w:tcPr>
          <w:p w14:paraId="1F855202" w14:textId="04322A05" w:rsidR="005B2B97" w:rsidRPr="008D6D5C" w:rsidRDefault="00FF71D9" w:rsidP="00322A66">
            <w:pPr>
              <w:spacing w:after="0" w:line="276" w:lineRule="auto"/>
              <w:jc w:val="center"/>
              <w:rPr>
                <w:rFonts w:ascii="Arial" w:hAnsi="Arial" w:cs="Arial"/>
                <w:sz w:val="20"/>
                <w:szCs w:val="20"/>
              </w:rPr>
            </w:pPr>
            <w:r>
              <w:rPr>
                <w:rFonts w:ascii="Arial" w:hAnsi="Arial" w:cs="Arial"/>
                <w:sz w:val="20"/>
                <w:szCs w:val="20"/>
              </w:rPr>
              <w:t>10</w:t>
            </w:r>
          </w:p>
        </w:tc>
      </w:tr>
      <w:tr w:rsidR="005B2B97" w:rsidRPr="008D6D5C" w14:paraId="0A1822E5" w14:textId="77777777" w:rsidTr="00322A66">
        <w:trPr>
          <w:jc w:val="center"/>
        </w:trPr>
        <w:tc>
          <w:tcPr>
            <w:tcW w:w="4117" w:type="dxa"/>
          </w:tcPr>
          <w:p w14:paraId="392471A1" w14:textId="2057F97B" w:rsidR="005B2B97" w:rsidRPr="00FF71D9" w:rsidRDefault="00322A66" w:rsidP="00322A66">
            <w:pPr>
              <w:spacing w:after="0" w:line="276" w:lineRule="auto"/>
              <w:jc w:val="left"/>
              <w:rPr>
                <w:rFonts w:ascii="Arial" w:hAnsi="Arial" w:cs="Arial"/>
                <w:sz w:val="20"/>
                <w:szCs w:val="20"/>
              </w:rPr>
            </w:pPr>
            <w:r w:rsidRPr="00FF71D9">
              <w:rPr>
                <w:rFonts w:ascii="Arial" w:hAnsi="Arial" w:cs="Arial"/>
                <w:sz w:val="20"/>
                <w:szCs w:val="20"/>
              </w:rPr>
              <w:t>NAYELI YAEL JUÁREZ CELIS</w:t>
            </w:r>
          </w:p>
        </w:tc>
        <w:tc>
          <w:tcPr>
            <w:tcW w:w="986" w:type="dxa"/>
          </w:tcPr>
          <w:p w14:paraId="462810C5" w14:textId="3DB515F0" w:rsidR="005B2B97" w:rsidRPr="00FF71D9" w:rsidRDefault="00FF71D9" w:rsidP="00322A66">
            <w:pPr>
              <w:spacing w:after="0" w:line="276" w:lineRule="auto"/>
              <w:jc w:val="center"/>
              <w:rPr>
                <w:rFonts w:ascii="Arial" w:hAnsi="Arial" w:cs="Arial"/>
                <w:sz w:val="20"/>
                <w:szCs w:val="20"/>
              </w:rPr>
            </w:pPr>
            <w:r w:rsidRPr="00FF71D9">
              <w:rPr>
                <w:rFonts w:ascii="Arial" w:hAnsi="Arial" w:cs="Arial"/>
                <w:sz w:val="20"/>
                <w:szCs w:val="20"/>
              </w:rPr>
              <w:t>22</w:t>
            </w:r>
          </w:p>
        </w:tc>
      </w:tr>
    </w:tbl>
    <w:p w14:paraId="60CD7405" w14:textId="77777777" w:rsidR="00A464C6" w:rsidRDefault="00A464C6"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5B2B97" w:rsidRPr="008D6D5C" w14:paraId="27395BFC" w14:textId="77777777" w:rsidTr="00322A66">
        <w:trPr>
          <w:jc w:val="center"/>
        </w:trPr>
        <w:tc>
          <w:tcPr>
            <w:tcW w:w="5103" w:type="dxa"/>
            <w:gridSpan w:val="2"/>
            <w:shd w:val="clear" w:color="auto" w:fill="AEAAAA" w:themeFill="background2" w:themeFillShade="BF"/>
          </w:tcPr>
          <w:p w14:paraId="399F16C5" w14:textId="77777777" w:rsidR="005B2B97" w:rsidRPr="008D6D5C" w:rsidRDefault="005B2B97" w:rsidP="00322A66">
            <w:pPr>
              <w:spacing w:after="0" w:line="276" w:lineRule="auto"/>
              <w:jc w:val="center"/>
              <w:rPr>
                <w:rFonts w:ascii="Arial" w:hAnsi="Arial" w:cs="Arial"/>
                <w:b/>
                <w:bCs/>
                <w:sz w:val="20"/>
                <w:szCs w:val="20"/>
              </w:rPr>
            </w:pPr>
            <w:r>
              <w:rPr>
                <w:rFonts w:ascii="Arial" w:hAnsi="Arial" w:cs="Arial"/>
                <w:b/>
                <w:bCs/>
                <w:sz w:val="20"/>
                <w:szCs w:val="20"/>
              </w:rPr>
              <w:t>REGIDURÍA DE OBRAS</w:t>
            </w:r>
          </w:p>
        </w:tc>
      </w:tr>
      <w:tr w:rsidR="005B2B97" w:rsidRPr="008D6D5C" w14:paraId="09535AC8" w14:textId="77777777" w:rsidTr="00322A66">
        <w:trPr>
          <w:jc w:val="center"/>
        </w:trPr>
        <w:tc>
          <w:tcPr>
            <w:tcW w:w="4117" w:type="dxa"/>
            <w:shd w:val="clear" w:color="auto" w:fill="AEAAAA" w:themeFill="background2" w:themeFillShade="BF"/>
          </w:tcPr>
          <w:p w14:paraId="5E8A92E9" w14:textId="77777777" w:rsidR="005B2B97" w:rsidRPr="008D6D5C" w:rsidRDefault="005B2B97" w:rsidP="00322A66">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0532CF9D" w14:textId="77777777" w:rsidR="005B2B97" w:rsidRPr="008D6D5C" w:rsidRDefault="005B2B97" w:rsidP="00322A6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5B2B97" w:rsidRPr="008D6D5C" w14:paraId="60CF6477" w14:textId="77777777" w:rsidTr="00322A66">
        <w:trPr>
          <w:jc w:val="center"/>
        </w:trPr>
        <w:tc>
          <w:tcPr>
            <w:tcW w:w="4117" w:type="dxa"/>
          </w:tcPr>
          <w:p w14:paraId="5DCE6C97" w14:textId="477C8BEE" w:rsidR="005B2B97" w:rsidRPr="00FF71D9" w:rsidRDefault="00322A66" w:rsidP="00322A66">
            <w:pPr>
              <w:spacing w:after="0" w:line="276" w:lineRule="auto"/>
              <w:jc w:val="left"/>
              <w:rPr>
                <w:rFonts w:ascii="Arial" w:hAnsi="Arial" w:cs="Arial"/>
                <w:b/>
                <w:bCs/>
                <w:sz w:val="20"/>
                <w:szCs w:val="20"/>
              </w:rPr>
            </w:pPr>
            <w:r w:rsidRPr="00FF71D9">
              <w:rPr>
                <w:rFonts w:ascii="Arial" w:hAnsi="Arial" w:cs="Arial"/>
                <w:b/>
                <w:bCs/>
                <w:sz w:val="20"/>
                <w:szCs w:val="20"/>
              </w:rPr>
              <w:t>TARSICIO HERNÁNDEZ LÓPEZ</w:t>
            </w:r>
          </w:p>
        </w:tc>
        <w:tc>
          <w:tcPr>
            <w:tcW w:w="986" w:type="dxa"/>
          </w:tcPr>
          <w:p w14:paraId="5328D710" w14:textId="115F67D1" w:rsidR="005B2B97" w:rsidRPr="00FF71D9" w:rsidRDefault="00FF71D9" w:rsidP="00322A66">
            <w:pPr>
              <w:spacing w:after="0" w:line="276" w:lineRule="auto"/>
              <w:jc w:val="center"/>
              <w:rPr>
                <w:rFonts w:ascii="Arial" w:hAnsi="Arial" w:cs="Arial"/>
                <w:b/>
                <w:bCs/>
                <w:sz w:val="20"/>
                <w:szCs w:val="20"/>
              </w:rPr>
            </w:pPr>
            <w:r w:rsidRPr="00FF71D9">
              <w:rPr>
                <w:rFonts w:ascii="Arial" w:hAnsi="Arial" w:cs="Arial"/>
                <w:b/>
                <w:bCs/>
                <w:sz w:val="20"/>
                <w:szCs w:val="20"/>
              </w:rPr>
              <w:t>48</w:t>
            </w:r>
          </w:p>
        </w:tc>
      </w:tr>
      <w:tr w:rsidR="005B2B97" w:rsidRPr="008D6D5C" w14:paraId="74BE836C" w14:textId="77777777" w:rsidTr="00322A66">
        <w:trPr>
          <w:jc w:val="center"/>
        </w:trPr>
        <w:tc>
          <w:tcPr>
            <w:tcW w:w="4117" w:type="dxa"/>
          </w:tcPr>
          <w:p w14:paraId="0F4E1967" w14:textId="6590047A" w:rsidR="005B2B97" w:rsidRPr="008D6D5C" w:rsidRDefault="00322A66" w:rsidP="00322A66">
            <w:pPr>
              <w:spacing w:after="0" w:line="276" w:lineRule="auto"/>
              <w:jc w:val="left"/>
              <w:rPr>
                <w:rFonts w:ascii="Arial" w:hAnsi="Arial" w:cs="Arial"/>
                <w:sz w:val="20"/>
                <w:szCs w:val="20"/>
              </w:rPr>
            </w:pPr>
            <w:r w:rsidRPr="00FF71D9">
              <w:rPr>
                <w:rFonts w:ascii="Arial" w:hAnsi="Arial" w:cs="Arial"/>
                <w:sz w:val="20"/>
                <w:szCs w:val="20"/>
              </w:rPr>
              <w:t>NAYELI YAEL JUÁREZ CELIS</w:t>
            </w:r>
          </w:p>
        </w:tc>
        <w:tc>
          <w:tcPr>
            <w:tcW w:w="986" w:type="dxa"/>
          </w:tcPr>
          <w:p w14:paraId="423134AC" w14:textId="721A7CBD" w:rsidR="005B2B97" w:rsidRPr="008D6D5C" w:rsidRDefault="00FF71D9" w:rsidP="00322A66">
            <w:pPr>
              <w:spacing w:after="0" w:line="276" w:lineRule="auto"/>
              <w:jc w:val="center"/>
              <w:rPr>
                <w:rFonts w:ascii="Arial" w:hAnsi="Arial" w:cs="Arial"/>
                <w:sz w:val="20"/>
                <w:szCs w:val="20"/>
              </w:rPr>
            </w:pPr>
            <w:r>
              <w:rPr>
                <w:rFonts w:ascii="Arial" w:hAnsi="Arial" w:cs="Arial"/>
                <w:sz w:val="20"/>
                <w:szCs w:val="20"/>
              </w:rPr>
              <w:t>35</w:t>
            </w:r>
          </w:p>
        </w:tc>
      </w:tr>
      <w:tr w:rsidR="005B2B97" w:rsidRPr="008D6D5C" w14:paraId="4221A688" w14:textId="77777777" w:rsidTr="00322A66">
        <w:trPr>
          <w:jc w:val="center"/>
        </w:trPr>
        <w:tc>
          <w:tcPr>
            <w:tcW w:w="4117" w:type="dxa"/>
          </w:tcPr>
          <w:p w14:paraId="4BC4B760" w14:textId="21BA7177" w:rsidR="005B2B97" w:rsidRPr="00FF71D9" w:rsidRDefault="00322A66" w:rsidP="00322A66">
            <w:pPr>
              <w:spacing w:after="0" w:line="276" w:lineRule="auto"/>
              <w:jc w:val="left"/>
              <w:rPr>
                <w:rFonts w:ascii="Arial" w:hAnsi="Arial" w:cs="Arial"/>
                <w:sz w:val="20"/>
                <w:szCs w:val="20"/>
              </w:rPr>
            </w:pPr>
            <w:r>
              <w:rPr>
                <w:rFonts w:ascii="Arial" w:hAnsi="Arial" w:cs="Arial"/>
                <w:sz w:val="20"/>
                <w:szCs w:val="20"/>
              </w:rPr>
              <w:t>GABRIELA CRUZ SILVA</w:t>
            </w:r>
          </w:p>
        </w:tc>
        <w:tc>
          <w:tcPr>
            <w:tcW w:w="986" w:type="dxa"/>
          </w:tcPr>
          <w:p w14:paraId="54BBC281" w14:textId="5955D035" w:rsidR="005B2B97" w:rsidRPr="00FF71D9" w:rsidRDefault="00FF71D9" w:rsidP="00322A66">
            <w:pPr>
              <w:spacing w:after="0" w:line="276" w:lineRule="auto"/>
              <w:jc w:val="center"/>
              <w:rPr>
                <w:rFonts w:ascii="Arial" w:hAnsi="Arial" w:cs="Arial"/>
                <w:sz w:val="20"/>
                <w:szCs w:val="20"/>
              </w:rPr>
            </w:pPr>
            <w:r w:rsidRPr="00FF71D9">
              <w:rPr>
                <w:rFonts w:ascii="Arial" w:hAnsi="Arial" w:cs="Arial"/>
                <w:sz w:val="20"/>
                <w:szCs w:val="20"/>
              </w:rPr>
              <w:t>2</w:t>
            </w:r>
          </w:p>
        </w:tc>
      </w:tr>
    </w:tbl>
    <w:p w14:paraId="1CC468C9" w14:textId="77777777" w:rsidR="008B532C" w:rsidRDefault="008B532C" w:rsidP="00123286">
      <w:pPr>
        <w:spacing w:line="276" w:lineRule="auto"/>
        <w:rPr>
          <w:rFonts w:ascii="Arial" w:hAnsi="Arial" w:cs="Arial"/>
          <w:sz w:val="24"/>
          <w:szCs w:val="24"/>
        </w:rPr>
      </w:pPr>
    </w:p>
    <w:p w14:paraId="259C5673" w14:textId="2C4494AA" w:rsidR="00123286" w:rsidRPr="00123286" w:rsidRDefault="00123286" w:rsidP="00123286">
      <w:pPr>
        <w:spacing w:line="276" w:lineRule="auto"/>
        <w:rPr>
          <w:rFonts w:ascii="Arial" w:hAnsi="Arial" w:cs="Arial"/>
          <w:sz w:val="24"/>
          <w:szCs w:val="24"/>
        </w:rPr>
      </w:pPr>
      <w:r>
        <w:rPr>
          <w:rFonts w:ascii="Arial" w:hAnsi="Arial" w:cs="Arial"/>
          <w:sz w:val="24"/>
          <w:szCs w:val="24"/>
        </w:rPr>
        <w:t>Un</w:t>
      </w:r>
      <w:r w:rsidRPr="00123286">
        <w:rPr>
          <w:rFonts w:ascii="Arial" w:hAnsi="Arial" w:cs="Arial"/>
          <w:sz w:val="24"/>
          <w:szCs w:val="24"/>
        </w:rPr>
        <w:t xml:space="preserve">a vez nombrados </w:t>
      </w:r>
      <w:r w:rsidR="00A464C6">
        <w:rPr>
          <w:rFonts w:ascii="Arial" w:hAnsi="Arial" w:cs="Arial"/>
          <w:sz w:val="24"/>
          <w:szCs w:val="24"/>
        </w:rPr>
        <w:t>las concejalías</w:t>
      </w:r>
      <w:r w:rsidR="00A464C6" w:rsidRPr="00123286">
        <w:rPr>
          <w:rFonts w:ascii="Arial" w:hAnsi="Arial" w:cs="Arial"/>
          <w:sz w:val="24"/>
          <w:szCs w:val="24"/>
        </w:rPr>
        <w:t xml:space="preserve"> </w:t>
      </w:r>
      <w:r w:rsidRPr="00123286">
        <w:rPr>
          <w:rFonts w:ascii="Arial" w:hAnsi="Arial" w:cs="Arial"/>
          <w:sz w:val="24"/>
          <w:szCs w:val="24"/>
        </w:rPr>
        <w:t>propietari</w:t>
      </w:r>
      <w:r w:rsidR="00A464C6">
        <w:rPr>
          <w:rFonts w:ascii="Arial" w:hAnsi="Arial" w:cs="Arial"/>
          <w:sz w:val="24"/>
          <w:szCs w:val="24"/>
        </w:rPr>
        <w:t>a</w:t>
      </w:r>
      <w:r w:rsidRPr="00123286">
        <w:rPr>
          <w:rFonts w:ascii="Arial" w:hAnsi="Arial" w:cs="Arial"/>
          <w:sz w:val="24"/>
          <w:szCs w:val="24"/>
        </w:rPr>
        <w:t xml:space="preserve">s, se procedió </w:t>
      </w:r>
      <w:r>
        <w:rPr>
          <w:rFonts w:ascii="Arial" w:hAnsi="Arial" w:cs="Arial"/>
          <w:sz w:val="24"/>
          <w:szCs w:val="24"/>
        </w:rPr>
        <w:t>a</w:t>
      </w:r>
      <w:r w:rsidRPr="00123286">
        <w:rPr>
          <w:rFonts w:ascii="Arial" w:hAnsi="Arial" w:cs="Arial"/>
          <w:sz w:val="24"/>
          <w:szCs w:val="24"/>
        </w:rPr>
        <w:t>l nombramiento de las suplencias, una vez realizadas las propuestas y emitida la votación se obtuvieron los siguientes resultados:</w:t>
      </w:r>
    </w:p>
    <w:tbl>
      <w:tblPr>
        <w:tblStyle w:val="Tablaconcuadrcula"/>
        <w:tblW w:w="0" w:type="auto"/>
        <w:jc w:val="center"/>
        <w:tblLayout w:type="fixed"/>
        <w:tblLook w:val="04A0" w:firstRow="1" w:lastRow="0" w:firstColumn="1" w:lastColumn="0" w:noHBand="0" w:noVBand="1"/>
      </w:tblPr>
      <w:tblGrid>
        <w:gridCol w:w="4117"/>
        <w:gridCol w:w="986"/>
      </w:tblGrid>
      <w:tr w:rsidR="00FF71D9" w:rsidRPr="008D6D5C" w14:paraId="4D4FE1D6" w14:textId="77777777" w:rsidTr="00322A66">
        <w:trPr>
          <w:jc w:val="center"/>
        </w:trPr>
        <w:tc>
          <w:tcPr>
            <w:tcW w:w="5103" w:type="dxa"/>
            <w:gridSpan w:val="2"/>
            <w:shd w:val="clear" w:color="auto" w:fill="AEAAAA" w:themeFill="background2" w:themeFillShade="BF"/>
          </w:tcPr>
          <w:p w14:paraId="77D54F4B" w14:textId="77777777" w:rsidR="00FF71D9" w:rsidRPr="008D6D5C" w:rsidRDefault="00FF71D9" w:rsidP="00322A66">
            <w:pPr>
              <w:spacing w:after="0" w:line="276" w:lineRule="auto"/>
              <w:jc w:val="center"/>
              <w:rPr>
                <w:rFonts w:ascii="Arial" w:hAnsi="Arial" w:cs="Arial"/>
                <w:b/>
                <w:bCs/>
                <w:sz w:val="20"/>
                <w:szCs w:val="20"/>
              </w:rPr>
            </w:pPr>
            <w:r>
              <w:rPr>
                <w:rFonts w:ascii="Arial" w:hAnsi="Arial" w:cs="Arial"/>
                <w:b/>
                <w:bCs/>
                <w:sz w:val="20"/>
                <w:szCs w:val="20"/>
              </w:rPr>
              <w:lastRenderedPageBreak/>
              <w:t>PRESIDENCIA MUNICIPAL</w:t>
            </w:r>
          </w:p>
        </w:tc>
      </w:tr>
      <w:tr w:rsidR="00FF71D9" w:rsidRPr="008D6D5C" w14:paraId="5C3EAE4E" w14:textId="77777777" w:rsidTr="00322A66">
        <w:trPr>
          <w:jc w:val="center"/>
        </w:trPr>
        <w:tc>
          <w:tcPr>
            <w:tcW w:w="4117" w:type="dxa"/>
            <w:shd w:val="clear" w:color="auto" w:fill="AEAAAA" w:themeFill="background2" w:themeFillShade="BF"/>
          </w:tcPr>
          <w:p w14:paraId="0C97B6AC" w14:textId="02EE4F94" w:rsidR="00FF71D9" w:rsidRPr="00FF71D9" w:rsidRDefault="00FF71D9" w:rsidP="00322A66">
            <w:pPr>
              <w:spacing w:after="0" w:line="276" w:lineRule="auto"/>
              <w:jc w:val="center"/>
              <w:rPr>
                <w:rFonts w:ascii="Arial" w:hAnsi="Arial" w:cs="Arial"/>
                <w:b/>
                <w:bCs/>
                <w:sz w:val="20"/>
                <w:szCs w:val="20"/>
              </w:rPr>
            </w:pPr>
            <w:r w:rsidRPr="00FF71D9">
              <w:rPr>
                <w:rFonts w:ascii="Arial" w:hAnsi="Arial" w:cs="Arial"/>
                <w:b/>
                <w:bCs/>
                <w:sz w:val="20"/>
                <w:szCs w:val="20"/>
              </w:rPr>
              <w:t>SUPLENCIAS</w:t>
            </w:r>
          </w:p>
        </w:tc>
        <w:tc>
          <w:tcPr>
            <w:tcW w:w="986" w:type="dxa"/>
            <w:shd w:val="clear" w:color="auto" w:fill="AEAAAA" w:themeFill="background2" w:themeFillShade="BF"/>
          </w:tcPr>
          <w:p w14:paraId="3347957D" w14:textId="77777777" w:rsidR="00FF71D9" w:rsidRPr="00FF71D9" w:rsidRDefault="00FF71D9" w:rsidP="00322A66">
            <w:pPr>
              <w:spacing w:after="0" w:line="276" w:lineRule="auto"/>
              <w:jc w:val="center"/>
              <w:rPr>
                <w:rFonts w:ascii="Arial" w:hAnsi="Arial" w:cs="Arial"/>
                <w:sz w:val="20"/>
                <w:szCs w:val="20"/>
              </w:rPr>
            </w:pPr>
            <w:r w:rsidRPr="00FF71D9">
              <w:rPr>
                <w:rFonts w:ascii="Arial" w:hAnsi="Arial" w:cs="Arial"/>
                <w:sz w:val="20"/>
                <w:szCs w:val="20"/>
              </w:rPr>
              <w:t xml:space="preserve">VOTOS </w:t>
            </w:r>
          </w:p>
        </w:tc>
      </w:tr>
      <w:tr w:rsidR="00FF71D9" w:rsidRPr="008D6D5C" w14:paraId="7AEF956E" w14:textId="77777777" w:rsidTr="00322A66">
        <w:trPr>
          <w:jc w:val="center"/>
        </w:trPr>
        <w:tc>
          <w:tcPr>
            <w:tcW w:w="4117" w:type="dxa"/>
          </w:tcPr>
          <w:p w14:paraId="6BB1D4A1" w14:textId="446BC4DE" w:rsidR="00FF71D9" w:rsidRPr="00FF71D9" w:rsidRDefault="00322A66" w:rsidP="00322A66">
            <w:pPr>
              <w:spacing w:after="0" w:line="276" w:lineRule="auto"/>
              <w:jc w:val="left"/>
              <w:rPr>
                <w:rFonts w:ascii="Arial" w:hAnsi="Arial" w:cs="Arial"/>
                <w:sz w:val="20"/>
                <w:szCs w:val="20"/>
              </w:rPr>
            </w:pPr>
            <w:r w:rsidRPr="00FF71D9">
              <w:rPr>
                <w:rFonts w:ascii="Arial" w:hAnsi="Arial" w:cs="Arial"/>
                <w:sz w:val="20"/>
                <w:szCs w:val="20"/>
              </w:rPr>
              <w:t>IVÁN JUÁREZ JUÁREZ</w:t>
            </w:r>
          </w:p>
        </w:tc>
        <w:tc>
          <w:tcPr>
            <w:tcW w:w="986" w:type="dxa"/>
          </w:tcPr>
          <w:p w14:paraId="20370CB7" w14:textId="3136AC32" w:rsidR="00FF71D9" w:rsidRPr="00FF71D9" w:rsidRDefault="00FF71D9" w:rsidP="00322A66">
            <w:pPr>
              <w:spacing w:after="0" w:line="276" w:lineRule="auto"/>
              <w:jc w:val="center"/>
              <w:rPr>
                <w:rFonts w:ascii="Arial" w:hAnsi="Arial" w:cs="Arial"/>
                <w:sz w:val="20"/>
                <w:szCs w:val="20"/>
              </w:rPr>
            </w:pPr>
            <w:r w:rsidRPr="00FF71D9">
              <w:rPr>
                <w:rFonts w:ascii="Arial" w:hAnsi="Arial" w:cs="Arial"/>
                <w:sz w:val="20"/>
                <w:szCs w:val="20"/>
              </w:rPr>
              <w:t>2</w:t>
            </w:r>
          </w:p>
        </w:tc>
      </w:tr>
      <w:tr w:rsidR="00FF71D9" w:rsidRPr="008D6D5C" w14:paraId="5E015411" w14:textId="77777777" w:rsidTr="00322A66">
        <w:trPr>
          <w:jc w:val="center"/>
        </w:trPr>
        <w:tc>
          <w:tcPr>
            <w:tcW w:w="4117" w:type="dxa"/>
          </w:tcPr>
          <w:p w14:paraId="54448BB4" w14:textId="3488A9A1" w:rsidR="00FF71D9" w:rsidRPr="00FF71D9" w:rsidRDefault="00322A66" w:rsidP="00322A66">
            <w:pPr>
              <w:spacing w:after="0" w:line="276" w:lineRule="auto"/>
              <w:jc w:val="left"/>
              <w:rPr>
                <w:rFonts w:ascii="Arial" w:hAnsi="Arial" w:cs="Arial"/>
                <w:b/>
                <w:bCs/>
                <w:sz w:val="20"/>
                <w:szCs w:val="20"/>
              </w:rPr>
            </w:pPr>
            <w:r w:rsidRPr="00FF71D9">
              <w:rPr>
                <w:rFonts w:ascii="Arial" w:hAnsi="Arial" w:cs="Arial"/>
                <w:b/>
                <w:bCs/>
                <w:sz w:val="20"/>
                <w:szCs w:val="20"/>
              </w:rPr>
              <w:t>SILVANO CRUZ SÁNCHEZ</w:t>
            </w:r>
          </w:p>
        </w:tc>
        <w:tc>
          <w:tcPr>
            <w:tcW w:w="986" w:type="dxa"/>
          </w:tcPr>
          <w:p w14:paraId="64B06436" w14:textId="678EC59C" w:rsidR="00FF71D9" w:rsidRPr="00FF71D9" w:rsidRDefault="00FF71D9" w:rsidP="00322A66">
            <w:pPr>
              <w:spacing w:after="0" w:line="276" w:lineRule="auto"/>
              <w:jc w:val="center"/>
              <w:rPr>
                <w:rFonts w:ascii="Arial" w:hAnsi="Arial" w:cs="Arial"/>
                <w:b/>
                <w:bCs/>
                <w:sz w:val="20"/>
                <w:szCs w:val="20"/>
              </w:rPr>
            </w:pPr>
            <w:r w:rsidRPr="00FF71D9">
              <w:rPr>
                <w:rFonts w:ascii="Arial" w:hAnsi="Arial" w:cs="Arial"/>
                <w:b/>
                <w:bCs/>
                <w:sz w:val="20"/>
                <w:szCs w:val="20"/>
              </w:rPr>
              <w:t>82</w:t>
            </w:r>
          </w:p>
        </w:tc>
      </w:tr>
      <w:tr w:rsidR="00FF71D9" w:rsidRPr="008D6D5C" w14:paraId="6907166C" w14:textId="77777777" w:rsidTr="00322A66">
        <w:trPr>
          <w:jc w:val="center"/>
        </w:trPr>
        <w:tc>
          <w:tcPr>
            <w:tcW w:w="4117" w:type="dxa"/>
          </w:tcPr>
          <w:p w14:paraId="7402F1F4" w14:textId="5E0813B3" w:rsidR="00FF71D9" w:rsidRPr="008D6D5C" w:rsidRDefault="00322A66" w:rsidP="00322A66">
            <w:pPr>
              <w:spacing w:after="0" w:line="276" w:lineRule="auto"/>
              <w:jc w:val="left"/>
              <w:rPr>
                <w:rFonts w:ascii="Arial" w:hAnsi="Arial" w:cs="Arial"/>
                <w:sz w:val="20"/>
                <w:szCs w:val="20"/>
              </w:rPr>
            </w:pPr>
            <w:r w:rsidRPr="00FF71D9">
              <w:rPr>
                <w:rFonts w:ascii="Arial" w:hAnsi="Arial" w:cs="Arial"/>
                <w:sz w:val="20"/>
                <w:szCs w:val="20"/>
              </w:rPr>
              <w:t>NICOL</w:t>
            </w:r>
            <w:r w:rsidR="00A464C6">
              <w:rPr>
                <w:rFonts w:ascii="Arial" w:hAnsi="Arial" w:cs="Arial"/>
                <w:sz w:val="20"/>
                <w:szCs w:val="20"/>
              </w:rPr>
              <w:t>Á</w:t>
            </w:r>
            <w:r w:rsidRPr="00FF71D9">
              <w:rPr>
                <w:rFonts w:ascii="Arial" w:hAnsi="Arial" w:cs="Arial"/>
                <w:sz w:val="20"/>
                <w:szCs w:val="20"/>
              </w:rPr>
              <w:t>S SANTIAGO ANTONIO</w:t>
            </w:r>
          </w:p>
        </w:tc>
        <w:tc>
          <w:tcPr>
            <w:tcW w:w="986" w:type="dxa"/>
          </w:tcPr>
          <w:p w14:paraId="30091F6B" w14:textId="0B29DE59" w:rsidR="00FF71D9" w:rsidRPr="008D6D5C" w:rsidRDefault="00FF71D9" w:rsidP="00322A66">
            <w:pPr>
              <w:spacing w:after="0" w:line="276" w:lineRule="auto"/>
              <w:jc w:val="center"/>
              <w:rPr>
                <w:rFonts w:ascii="Arial" w:hAnsi="Arial" w:cs="Arial"/>
                <w:sz w:val="20"/>
                <w:szCs w:val="20"/>
              </w:rPr>
            </w:pPr>
            <w:r>
              <w:rPr>
                <w:rFonts w:ascii="Arial" w:hAnsi="Arial" w:cs="Arial"/>
                <w:sz w:val="20"/>
                <w:szCs w:val="20"/>
              </w:rPr>
              <w:t>18</w:t>
            </w:r>
          </w:p>
        </w:tc>
      </w:tr>
    </w:tbl>
    <w:p w14:paraId="4FF4232C" w14:textId="77777777" w:rsidR="00FF71D9" w:rsidRDefault="00FF71D9" w:rsidP="00FF71D9">
      <w:pPr>
        <w:spacing w:after="0" w:line="276" w:lineRule="auto"/>
        <w:rPr>
          <w:rFonts w:ascii="Arial" w:hAnsi="Arial" w:cs="Arial"/>
          <w:sz w:val="24"/>
          <w:szCs w:val="24"/>
          <w:highlight w:val="yellow"/>
        </w:rPr>
      </w:pPr>
      <w:r w:rsidRPr="00E24864">
        <w:rPr>
          <w:rFonts w:ascii="Arial" w:hAnsi="Arial" w:cs="Arial"/>
          <w:sz w:val="24"/>
          <w:szCs w:val="24"/>
          <w:highlight w:val="yellow"/>
        </w:rPr>
        <w:t xml:space="preserve"> </w:t>
      </w:r>
    </w:p>
    <w:tbl>
      <w:tblPr>
        <w:tblStyle w:val="Tablaconcuadrcula"/>
        <w:tblW w:w="0" w:type="auto"/>
        <w:jc w:val="center"/>
        <w:tblLayout w:type="fixed"/>
        <w:tblLook w:val="04A0" w:firstRow="1" w:lastRow="0" w:firstColumn="1" w:lastColumn="0" w:noHBand="0" w:noVBand="1"/>
      </w:tblPr>
      <w:tblGrid>
        <w:gridCol w:w="4117"/>
        <w:gridCol w:w="986"/>
      </w:tblGrid>
      <w:tr w:rsidR="00FF71D9" w:rsidRPr="008D6D5C" w14:paraId="74F93ECA" w14:textId="77777777" w:rsidTr="00322A66">
        <w:trPr>
          <w:jc w:val="center"/>
        </w:trPr>
        <w:tc>
          <w:tcPr>
            <w:tcW w:w="5103" w:type="dxa"/>
            <w:gridSpan w:val="2"/>
            <w:shd w:val="clear" w:color="auto" w:fill="AEAAAA" w:themeFill="background2" w:themeFillShade="BF"/>
          </w:tcPr>
          <w:p w14:paraId="63F62513" w14:textId="77777777" w:rsidR="00FF71D9" w:rsidRPr="008D6D5C" w:rsidRDefault="00FF71D9" w:rsidP="00322A66">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FF71D9" w:rsidRPr="008D6D5C" w14:paraId="47315761" w14:textId="77777777" w:rsidTr="00322A66">
        <w:trPr>
          <w:jc w:val="center"/>
        </w:trPr>
        <w:tc>
          <w:tcPr>
            <w:tcW w:w="4117" w:type="dxa"/>
            <w:shd w:val="clear" w:color="auto" w:fill="AEAAAA" w:themeFill="background2" w:themeFillShade="BF"/>
          </w:tcPr>
          <w:p w14:paraId="18EAB303" w14:textId="62BDB53E" w:rsidR="00FF71D9" w:rsidRPr="008D6D5C" w:rsidRDefault="00FF71D9" w:rsidP="00322A66">
            <w:pPr>
              <w:spacing w:after="0" w:line="276" w:lineRule="auto"/>
              <w:jc w:val="center"/>
              <w:rPr>
                <w:rFonts w:ascii="Arial" w:hAnsi="Arial" w:cs="Arial"/>
                <w:b/>
                <w:bCs/>
                <w:sz w:val="20"/>
                <w:szCs w:val="20"/>
              </w:rPr>
            </w:pPr>
            <w:r w:rsidRPr="00FF71D9">
              <w:rPr>
                <w:rFonts w:ascii="Arial" w:hAnsi="Arial" w:cs="Arial"/>
                <w:b/>
                <w:bCs/>
                <w:sz w:val="20"/>
                <w:szCs w:val="20"/>
              </w:rPr>
              <w:t>SUPLENCIAS</w:t>
            </w:r>
          </w:p>
        </w:tc>
        <w:tc>
          <w:tcPr>
            <w:tcW w:w="986" w:type="dxa"/>
            <w:shd w:val="clear" w:color="auto" w:fill="AEAAAA" w:themeFill="background2" w:themeFillShade="BF"/>
          </w:tcPr>
          <w:p w14:paraId="7EE235A8" w14:textId="77777777" w:rsidR="00FF71D9" w:rsidRPr="008D6D5C" w:rsidRDefault="00FF71D9" w:rsidP="00322A6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FF71D9" w:rsidRPr="008D6D5C" w14:paraId="725888B5" w14:textId="77777777" w:rsidTr="00322A66">
        <w:trPr>
          <w:jc w:val="center"/>
        </w:trPr>
        <w:tc>
          <w:tcPr>
            <w:tcW w:w="4117" w:type="dxa"/>
          </w:tcPr>
          <w:p w14:paraId="4AF20D10" w14:textId="40F09318" w:rsidR="00FF71D9" w:rsidRPr="008D6D5C" w:rsidRDefault="00322A66" w:rsidP="00322A66">
            <w:pPr>
              <w:spacing w:after="0" w:line="276" w:lineRule="auto"/>
              <w:jc w:val="left"/>
              <w:rPr>
                <w:rFonts w:ascii="Arial" w:hAnsi="Arial" w:cs="Arial"/>
                <w:sz w:val="20"/>
                <w:szCs w:val="20"/>
              </w:rPr>
            </w:pPr>
            <w:r w:rsidRPr="00FF71D9">
              <w:rPr>
                <w:rFonts w:ascii="Arial" w:hAnsi="Arial" w:cs="Arial"/>
                <w:sz w:val="20"/>
                <w:szCs w:val="20"/>
              </w:rPr>
              <w:t>IVÁN JUÁREZ JUÁREZ</w:t>
            </w:r>
          </w:p>
        </w:tc>
        <w:tc>
          <w:tcPr>
            <w:tcW w:w="986" w:type="dxa"/>
          </w:tcPr>
          <w:p w14:paraId="42EBFD13" w14:textId="309FDEAD" w:rsidR="00FF71D9" w:rsidRPr="008D6D5C" w:rsidRDefault="00FF71D9" w:rsidP="00322A66">
            <w:pPr>
              <w:spacing w:after="0" w:line="276" w:lineRule="auto"/>
              <w:jc w:val="center"/>
              <w:rPr>
                <w:rFonts w:ascii="Arial" w:hAnsi="Arial" w:cs="Arial"/>
                <w:sz w:val="20"/>
                <w:szCs w:val="20"/>
              </w:rPr>
            </w:pPr>
            <w:r>
              <w:rPr>
                <w:rFonts w:ascii="Arial" w:hAnsi="Arial" w:cs="Arial"/>
                <w:sz w:val="20"/>
                <w:szCs w:val="20"/>
              </w:rPr>
              <w:t>6</w:t>
            </w:r>
          </w:p>
        </w:tc>
      </w:tr>
      <w:tr w:rsidR="00FF71D9" w:rsidRPr="008D6D5C" w14:paraId="4B7722CF" w14:textId="77777777" w:rsidTr="00322A66">
        <w:trPr>
          <w:jc w:val="center"/>
        </w:trPr>
        <w:tc>
          <w:tcPr>
            <w:tcW w:w="4117" w:type="dxa"/>
          </w:tcPr>
          <w:p w14:paraId="49817A8B" w14:textId="50D8BF94" w:rsidR="00FF71D9" w:rsidRPr="00F12547" w:rsidRDefault="00322A66" w:rsidP="00322A66">
            <w:pPr>
              <w:spacing w:after="0" w:line="276" w:lineRule="auto"/>
              <w:jc w:val="left"/>
              <w:rPr>
                <w:rFonts w:ascii="Arial" w:hAnsi="Arial" w:cs="Arial"/>
                <w:b/>
                <w:bCs/>
                <w:sz w:val="20"/>
                <w:szCs w:val="20"/>
              </w:rPr>
            </w:pPr>
            <w:r w:rsidRPr="00FF71D9">
              <w:rPr>
                <w:rFonts w:ascii="Arial" w:hAnsi="Arial" w:cs="Arial"/>
                <w:b/>
                <w:bCs/>
                <w:sz w:val="20"/>
                <w:szCs w:val="20"/>
              </w:rPr>
              <w:t>NICOLÁS SANTIAGO ANTONIO</w:t>
            </w:r>
          </w:p>
        </w:tc>
        <w:tc>
          <w:tcPr>
            <w:tcW w:w="986" w:type="dxa"/>
          </w:tcPr>
          <w:p w14:paraId="07470AD4" w14:textId="1F6684E9" w:rsidR="00FF71D9" w:rsidRPr="00F12547" w:rsidRDefault="00FF71D9" w:rsidP="00322A66">
            <w:pPr>
              <w:spacing w:after="0" w:line="276" w:lineRule="auto"/>
              <w:jc w:val="center"/>
              <w:rPr>
                <w:rFonts w:ascii="Arial" w:hAnsi="Arial" w:cs="Arial"/>
                <w:b/>
                <w:bCs/>
                <w:sz w:val="20"/>
                <w:szCs w:val="20"/>
              </w:rPr>
            </w:pPr>
            <w:r>
              <w:rPr>
                <w:rFonts w:ascii="Arial" w:hAnsi="Arial" w:cs="Arial"/>
                <w:b/>
                <w:bCs/>
                <w:sz w:val="20"/>
                <w:szCs w:val="20"/>
              </w:rPr>
              <w:t>74</w:t>
            </w:r>
          </w:p>
        </w:tc>
      </w:tr>
      <w:tr w:rsidR="00FF71D9" w:rsidRPr="008D6D5C" w14:paraId="0823F692" w14:textId="77777777" w:rsidTr="00322A66">
        <w:trPr>
          <w:jc w:val="center"/>
        </w:trPr>
        <w:tc>
          <w:tcPr>
            <w:tcW w:w="4117" w:type="dxa"/>
          </w:tcPr>
          <w:p w14:paraId="347F3717" w14:textId="76E8A0FA" w:rsidR="00FF71D9" w:rsidRPr="008D6D5C" w:rsidRDefault="00322A66" w:rsidP="00322A66">
            <w:pPr>
              <w:spacing w:after="0" w:line="276" w:lineRule="auto"/>
              <w:jc w:val="left"/>
              <w:rPr>
                <w:rFonts w:ascii="Arial" w:hAnsi="Arial" w:cs="Arial"/>
                <w:sz w:val="20"/>
                <w:szCs w:val="20"/>
              </w:rPr>
            </w:pPr>
            <w:r w:rsidRPr="00FF71D9">
              <w:rPr>
                <w:rFonts w:ascii="Arial" w:hAnsi="Arial" w:cs="Arial"/>
                <w:sz w:val="20"/>
                <w:szCs w:val="20"/>
              </w:rPr>
              <w:t>GERM</w:t>
            </w:r>
            <w:r w:rsidR="00A464C6">
              <w:rPr>
                <w:rFonts w:ascii="Arial" w:hAnsi="Arial" w:cs="Arial"/>
                <w:sz w:val="20"/>
                <w:szCs w:val="20"/>
              </w:rPr>
              <w:t>Á</w:t>
            </w:r>
            <w:r w:rsidRPr="00FF71D9">
              <w:rPr>
                <w:rFonts w:ascii="Arial" w:hAnsi="Arial" w:cs="Arial"/>
                <w:sz w:val="20"/>
                <w:szCs w:val="20"/>
              </w:rPr>
              <w:t>N MÉNDEZ CRUZ</w:t>
            </w:r>
          </w:p>
        </w:tc>
        <w:tc>
          <w:tcPr>
            <w:tcW w:w="986" w:type="dxa"/>
          </w:tcPr>
          <w:p w14:paraId="0F7149AC" w14:textId="097E36FD" w:rsidR="00FF71D9" w:rsidRPr="008D6D5C" w:rsidRDefault="00FF71D9" w:rsidP="00322A66">
            <w:pPr>
              <w:spacing w:after="0" w:line="276" w:lineRule="auto"/>
              <w:jc w:val="center"/>
              <w:rPr>
                <w:rFonts w:ascii="Arial" w:hAnsi="Arial" w:cs="Arial"/>
                <w:sz w:val="20"/>
                <w:szCs w:val="20"/>
              </w:rPr>
            </w:pPr>
            <w:r>
              <w:rPr>
                <w:rFonts w:ascii="Arial" w:hAnsi="Arial" w:cs="Arial"/>
                <w:sz w:val="20"/>
                <w:szCs w:val="20"/>
              </w:rPr>
              <w:t>13</w:t>
            </w:r>
          </w:p>
        </w:tc>
      </w:tr>
    </w:tbl>
    <w:p w14:paraId="66B70386" w14:textId="77777777" w:rsidR="00FF71D9" w:rsidRDefault="00FF71D9" w:rsidP="00FF71D9">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FF71D9" w:rsidRPr="008D6D5C" w14:paraId="59704FB2" w14:textId="77777777" w:rsidTr="00322A66">
        <w:trPr>
          <w:jc w:val="center"/>
        </w:trPr>
        <w:tc>
          <w:tcPr>
            <w:tcW w:w="5103" w:type="dxa"/>
            <w:gridSpan w:val="2"/>
            <w:shd w:val="clear" w:color="auto" w:fill="AEAAAA" w:themeFill="background2" w:themeFillShade="BF"/>
          </w:tcPr>
          <w:p w14:paraId="160F0645" w14:textId="77777777" w:rsidR="00FF71D9" w:rsidRPr="008D6D5C" w:rsidRDefault="00FF71D9" w:rsidP="00322A66">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FF71D9" w:rsidRPr="008D6D5C" w14:paraId="5B38BCF8" w14:textId="77777777" w:rsidTr="00322A66">
        <w:trPr>
          <w:jc w:val="center"/>
        </w:trPr>
        <w:tc>
          <w:tcPr>
            <w:tcW w:w="4117" w:type="dxa"/>
            <w:shd w:val="clear" w:color="auto" w:fill="AEAAAA" w:themeFill="background2" w:themeFillShade="BF"/>
          </w:tcPr>
          <w:p w14:paraId="44AE3635" w14:textId="5E81B664" w:rsidR="00FF71D9" w:rsidRPr="008D6D5C" w:rsidRDefault="00FF71D9" w:rsidP="00322A66">
            <w:pPr>
              <w:spacing w:after="0" w:line="276" w:lineRule="auto"/>
              <w:jc w:val="center"/>
              <w:rPr>
                <w:rFonts w:ascii="Arial" w:hAnsi="Arial" w:cs="Arial"/>
                <w:b/>
                <w:bCs/>
                <w:sz w:val="20"/>
                <w:szCs w:val="20"/>
              </w:rPr>
            </w:pPr>
            <w:r w:rsidRPr="00FF71D9">
              <w:rPr>
                <w:rFonts w:ascii="Arial" w:hAnsi="Arial" w:cs="Arial"/>
                <w:b/>
                <w:bCs/>
                <w:sz w:val="20"/>
                <w:szCs w:val="20"/>
              </w:rPr>
              <w:t>SUPLENCIAS</w:t>
            </w:r>
          </w:p>
        </w:tc>
        <w:tc>
          <w:tcPr>
            <w:tcW w:w="986" w:type="dxa"/>
            <w:shd w:val="clear" w:color="auto" w:fill="AEAAAA" w:themeFill="background2" w:themeFillShade="BF"/>
          </w:tcPr>
          <w:p w14:paraId="6A626139" w14:textId="77777777" w:rsidR="00FF71D9" w:rsidRPr="008D6D5C" w:rsidRDefault="00FF71D9" w:rsidP="00322A6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FF71D9" w:rsidRPr="008D6D5C" w14:paraId="49FC6D8C" w14:textId="77777777" w:rsidTr="00322A66">
        <w:trPr>
          <w:jc w:val="center"/>
        </w:trPr>
        <w:tc>
          <w:tcPr>
            <w:tcW w:w="4117" w:type="dxa"/>
          </w:tcPr>
          <w:p w14:paraId="2AB65A33" w14:textId="2007B07D" w:rsidR="00FF71D9" w:rsidRPr="008D6D5C" w:rsidRDefault="00123286" w:rsidP="00322A66">
            <w:pPr>
              <w:spacing w:after="0" w:line="276" w:lineRule="auto"/>
              <w:jc w:val="left"/>
              <w:rPr>
                <w:rFonts w:ascii="Arial" w:hAnsi="Arial" w:cs="Arial"/>
                <w:sz w:val="20"/>
                <w:szCs w:val="20"/>
              </w:rPr>
            </w:pPr>
            <w:r w:rsidRPr="00FF71D9">
              <w:rPr>
                <w:rFonts w:ascii="Arial" w:hAnsi="Arial" w:cs="Arial"/>
                <w:sz w:val="20"/>
                <w:szCs w:val="20"/>
              </w:rPr>
              <w:t>HELODIA SÁNCHEZ SILVA</w:t>
            </w:r>
          </w:p>
        </w:tc>
        <w:tc>
          <w:tcPr>
            <w:tcW w:w="986" w:type="dxa"/>
          </w:tcPr>
          <w:p w14:paraId="30AF23C8" w14:textId="4CA81182" w:rsidR="00FF71D9" w:rsidRPr="008D6D5C" w:rsidRDefault="00FF71D9" w:rsidP="00322A66">
            <w:pPr>
              <w:spacing w:after="0" w:line="276" w:lineRule="auto"/>
              <w:jc w:val="center"/>
              <w:rPr>
                <w:rFonts w:ascii="Arial" w:hAnsi="Arial" w:cs="Arial"/>
                <w:sz w:val="20"/>
                <w:szCs w:val="20"/>
              </w:rPr>
            </w:pPr>
            <w:r>
              <w:rPr>
                <w:rFonts w:ascii="Arial" w:hAnsi="Arial" w:cs="Arial"/>
                <w:sz w:val="20"/>
                <w:szCs w:val="20"/>
              </w:rPr>
              <w:t>36</w:t>
            </w:r>
          </w:p>
        </w:tc>
      </w:tr>
      <w:tr w:rsidR="00FF71D9" w:rsidRPr="008D6D5C" w14:paraId="0D034774" w14:textId="77777777" w:rsidTr="00322A66">
        <w:trPr>
          <w:jc w:val="center"/>
        </w:trPr>
        <w:tc>
          <w:tcPr>
            <w:tcW w:w="4117" w:type="dxa"/>
          </w:tcPr>
          <w:p w14:paraId="74036F0B" w14:textId="5D391EBF" w:rsidR="00FF71D9" w:rsidRPr="00F12547" w:rsidRDefault="00123286" w:rsidP="00322A66">
            <w:pPr>
              <w:spacing w:after="0" w:line="276" w:lineRule="auto"/>
              <w:jc w:val="left"/>
              <w:rPr>
                <w:rFonts w:ascii="Arial" w:hAnsi="Arial" w:cs="Arial"/>
                <w:b/>
                <w:bCs/>
                <w:sz w:val="20"/>
                <w:szCs w:val="20"/>
              </w:rPr>
            </w:pPr>
            <w:r w:rsidRPr="00FF71D9">
              <w:rPr>
                <w:rFonts w:ascii="Arial" w:hAnsi="Arial" w:cs="Arial"/>
                <w:b/>
                <w:bCs/>
                <w:sz w:val="20"/>
                <w:szCs w:val="20"/>
              </w:rPr>
              <w:t>GABRIELA CELINA REYES PÉREZ</w:t>
            </w:r>
          </w:p>
        </w:tc>
        <w:tc>
          <w:tcPr>
            <w:tcW w:w="986" w:type="dxa"/>
          </w:tcPr>
          <w:p w14:paraId="42C7FB5F" w14:textId="1C730108" w:rsidR="00FF71D9" w:rsidRPr="00F12547" w:rsidRDefault="00FF71D9" w:rsidP="00322A66">
            <w:pPr>
              <w:spacing w:after="0" w:line="276" w:lineRule="auto"/>
              <w:jc w:val="center"/>
              <w:rPr>
                <w:rFonts w:ascii="Arial" w:hAnsi="Arial" w:cs="Arial"/>
                <w:b/>
                <w:bCs/>
                <w:sz w:val="20"/>
                <w:szCs w:val="20"/>
              </w:rPr>
            </w:pPr>
            <w:r>
              <w:rPr>
                <w:rFonts w:ascii="Arial" w:hAnsi="Arial" w:cs="Arial"/>
                <w:b/>
                <w:bCs/>
                <w:sz w:val="20"/>
                <w:szCs w:val="20"/>
              </w:rPr>
              <w:t>65</w:t>
            </w:r>
          </w:p>
        </w:tc>
      </w:tr>
      <w:tr w:rsidR="00FF71D9" w:rsidRPr="008D6D5C" w14:paraId="62F2AC09" w14:textId="77777777" w:rsidTr="00322A66">
        <w:trPr>
          <w:jc w:val="center"/>
        </w:trPr>
        <w:tc>
          <w:tcPr>
            <w:tcW w:w="4117" w:type="dxa"/>
          </w:tcPr>
          <w:p w14:paraId="51D8DBBF" w14:textId="006D3929" w:rsidR="00FF71D9" w:rsidRPr="008D6D5C" w:rsidRDefault="00123286" w:rsidP="00322A66">
            <w:pPr>
              <w:spacing w:after="0" w:line="276" w:lineRule="auto"/>
              <w:jc w:val="left"/>
              <w:rPr>
                <w:rFonts w:ascii="Arial" w:hAnsi="Arial" w:cs="Arial"/>
                <w:sz w:val="20"/>
                <w:szCs w:val="20"/>
              </w:rPr>
            </w:pPr>
            <w:r w:rsidRPr="00FF71D9">
              <w:rPr>
                <w:rFonts w:ascii="Arial" w:hAnsi="Arial" w:cs="Arial"/>
                <w:sz w:val="20"/>
                <w:szCs w:val="20"/>
              </w:rPr>
              <w:t>AGUSTINA MÉNDEZ JUÁREZ</w:t>
            </w:r>
          </w:p>
        </w:tc>
        <w:tc>
          <w:tcPr>
            <w:tcW w:w="986" w:type="dxa"/>
          </w:tcPr>
          <w:p w14:paraId="0773077B" w14:textId="2463B2D5" w:rsidR="00FF71D9" w:rsidRPr="008D6D5C" w:rsidRDefault="00FF71D9" w:rsidP="00322A66">
            <w:pPr>
              <w:spacing w:after="0" w:line="276" w:lineRule="auto"/>
              <w:jc w:val="center"/>
              <w:rPr>
                <w:rFonts w:ascii="Arial" w:hAnsi="Arial" w:cs="Arial"/>
                <w:sz w:val="20"/>
                <w:szCs w:val="20"/>
              </w:rPr>
            </w:pPr>
            <w:r>
              <w:rPr>
                <w:rFonts w:ascii="Arial" w:hAnsi="Arial" w:cs="Arial"/>
                <w:sz w:val="20"/>
                <w:szCs w:val="20"/>
              </w:rPr>
              <w:t>5</w:t>
            </w:r>
          </w:p>
        </w:tc>
      </w:tr>
    </w:tbl>
    <w:p w14:paraId="12BEB182" w14:textId="77777777" w:rsidR="00FF71D9" w:rsidRDefault="00FF71D9" w:rsidP="00FF71D9">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FF71D9" w:rsidRPr="008D6D5C" w14:paraId="4F84F25C" w14:textId="77777777" w:rsidTr="00322A66">
        <w:trPr>
          <w:jc w:val="center"/>
        </w:trPr>
        <w:tc>
          <w:tcPr>
            <w:tcW w:w="5103" w:type="dxa"/>
            <w:gridSpan w:val="2"/>
            <w:shd w:val="clear" w:color="auto" w:fill="AEAAAA" w:themeFill="background2" w:themeFillShade="BF"/>
          </w:tcPr>
          <w:p w14:paraId="38AC92B5" w14:textId="77777777" w:rsidR="00FF71D9" w:rsidRPr="008D6D5C" w:rsidRDefault="00FF71D9" w:rsidP="00322A66">
            <w:pPr>
              <w:spacing w:after="0" w:line="276" w:lineRule="auto"/>
              <w:jc w:val="center"/>
              <w:rPr>
                <w:rFonts w:ascii="Arial" w:hAnsi="Arial" w:cs="Arial"/>
                <w:b/>
                <w:bCs/>
                <w:sz w:val="20"/>
                <w:szCs w:val="20"/>
              </w:rPr>
            </w:pPr>
            <w:r>
              <w:rPr>
                <w:rFonts w:ascii="Arial" w:hAnsi="Arial" w:cs="Arial"/>
                <w:b/>
                <w:bCs/>
                <w:sz w:val="20"/>
                <w:szCs w:val="20"/>
              </w:rPr>
              <w:t>REGIDURÍA DE EDUCACIÓN</w:t>
            </w:r>
          </w:p>
        </w:tc>
      </w:tr>
      <w:tr w:rsidR="00FF71D9" w:rsidRPr="008D6D5C" w14:paraId="6E4CFEEE" w14:textId="77777777" w:rsidTr="00322A66">
        <w:trPr>
          <w:jc w:val="center"/>
        </w:trPr>
        <w:tc>
          <w:tcPr>
            <w:tcW w:w="4117" w:type="dxa"/>
            <w:shd w:val="clear" w:color="auto" w:fill="AEAAAA" w:themeFill="background2" w:themeFillShade="BF"/>
          </w:tcPr>
          <w:p w14:paraId="3A528DA3" w14:textId="5B0F5A6A" w:rsidR="00FF71D9" w:rsidRPr="008D6D5C" w:rsidRDefault="00FF71D9" w:rsidP="00322A66">
            <w:pPr>
              <w:spacing w:after="0" w:line="276" w:lineRule="auto"/>
              <w:jc w:val="center"/>
              <w:rPr>
                <w:rFonts w:ascii="Arial" w:hAnsi="Arial" w:cs="Arial"/>
                <w:b/>
                <w:bCs/>
                <w:sz w:val="20"/>
                <w:szCs w:val="20"/>
              </w:rPr>
            </w:pPr>
            <w:r w:rsidRPr="00FF71D9">
              <w:rPr>
                <w:rFonts w:ascii="Arial" w:hAnsi="Arial" w:cs="Arial"/>
                <w:b/>
                <w:bCs/>
                <w:sz w:val="20"/>
                <w:szCs w:val="20"/>
              </w:rPr>
              <w:t>SUPLENCIAS</w:t>
            </w:r>
          </w:p>
        </w:tc>
        <w:tc>
          <w:tcPr>
            <w:tcW w:w="986" w:type="dxa"/>
            <w:shd w:val="clear" w:color="auto" w:fill="AEAAAA" w:themeFill="background2" w:themeFillShade="BF"/>
          </w:tcPr>
          <w:p w14:paraId="0C10745E" w14:textId="77777777" w:rsidR="00FF71D9" w:rsidRPr="008D6D5C" w:rsidRDefault="00FF71D9" w:rsidP="00322A6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FF71D9" w:rsidRPr="008D6D5C" w14:paraId="6C121E6F" w14:textId="77777777" w:rsidTr="00322A66">
        <w:trPr>
          <w:jc w:val="center"/>
        </w:trPr>
        <w:tc>
          <w:tcPr>
            <w:tcW w:w="4117" w:type="dxa"/>
          </w:tcPr>
          <w:p w14:paraId="1ADCE6ED" w14:textId="6DA4881C" w:rsidR="00FF71D9" w:rsidRPr="00F12547" w:rsidRDefault="00123286" w:rsidP="00322A66">
            <w:pPr>
              <w:spacing w:after="0" w:line="276" w:lineRule="auto"/>
              <w:jc w:val="left"/>
              <w:rPr>
                <w:rFonts w:ascii="Arial" w:hAnsi="Arial" w:cs="Arial"/>
                <w:b/>
                <w:bCs/>
                <w:sz w:val="20"/>
                <w:szCs w:val="20"/>
              </w:rPr>
            </w:pPr>
            <w:r w:rsidRPr="00FF71D9">
              <w:rPr>
                <w:rFonts w:ascii="Arial" w:hAnsi="Arial" w:cs="Arial"/>
                <w:b/>
                <w:bCs/>
                <w:sz w:val="20"/>
                <w:szCs w:val="20"/>
              </w:rPr>
              <w:t>HELODIA SÁNCHEZ SILVA</w:t>
            </w:r>
          </w:p>
        </w:tc>
        <w:tc>
          <w:tcPr>
            <w:tcW w:w="986" w:type="dxa"/>
          </w:tcPr>
          <w:p w14:paraId="2793CC52" w14:textId="418F43EC" w:rsidR="00FF71D9" w:rsidRPr="00F12547" w:rsidRDefault="00FF71D9" w:rsidP="00322A66">
            <w:pPr>
              <w:spacing w:after="0" w:line="276" w:lineRule="auto"/>
              <w:jc w:val="center"/>
              <w:rPr>
                <w:rFonts w:ascii="Arial" w:hAnsi="Arial" w:cs="Arial"/>
                <w:b/>
                <w:bCs/>
                <w:sz w:val="20"/>
                <w:szCs w:val="20"/>
              </w:rPr>
            </w:pPr>
            <w:r>
              <w:rPr>
                <w:rFonts w:ascii="Arial" w:hAnsi="Arial" w:cs="Arial"/>
                <w:b/>
                <w:bCs/>
                <w:sz w:val="20"/>
                <w:szCs w:val="20"/>
              </w:rPr>
              <w:t>72</w:t>
            </w:r>
          </w:p>
        </w:tc>
      </w:tr>
      <w:tr w:rsidR="00FF71D9" w:rsidRPr="008D6D5C" w14:paraId="7CE557C9" w14:textId="77777777" w:rsidTr="00322A66">
        <w:trPr>
          <w:jc w:val="center"/>
        </w:trPr>
        <w:tc>
          <w:tcPr>
            <w:tcW w:w="4117" w:type="dxa"/>
          </w:tcPr>
          <w:p w14:paraId="0E266E74" w14:textId="0ECFA835" w:rsidR="00FF71D9" w:rsidRPr="008D6D5C" w:rsidRDefault="00123286" w:rsidP="00322A66">
            <w:pPr>
              <w:spacing w:after="0" w:line="276" w:lineRule="auto"/>
              <w:jc w:val="left"/>
              <w:rPr>
                <w:rFonts w:ascii="Arial" w:hAnsi="Arial" w:cs="Arial"/>
                <w:sz w:val="20"/>
                <w:szCs w:val="20"/>
              </w:rPr>
            </w:pPr>
            <w:r w:rsidRPr="00FF71D9">
              <w:rPr>
                <w:rFonts w:ascii="Arial" w:hAnsi="Arial" w:cs="Arial"/>
                <w:sz w:val="20"/>
                <w:szCs w:val="20"/>
              </w:rPr>
              <w:t>AGUSTINA MÉNDEZ JUÁREZ</w:t>
            </w:r>
          </w:p>
        </w:tc>
        <w:tc>
          <w:tcPr>
            <w:tcW w:w="986" w:type="dxa"/>
          </w:tcPr>
          <w:p w14:paraId="736821CB" w14:textId="5F44C941" w:rsidR="00FF71D9" w:rsidRPr="008D6D5C" w:rsidRDefault="00FF71D9" w:rsidP="00322A66">
            <w:pPr>
              <w:spacing w:after="0" w:line="276" w:lineRule="auto"/>
              <w:jc w:val="center"/>
              <w:rPr>
                <w:rFonts w:ascii="Arial" w:hAnsi="Arial" w:cs="Arial"/>
                <w:sz w:val="20"/>
                <w:szCs w:val="20"/>
              </w:rPr>
            </w:pPr>
            <w:r>
              <w:rPr>
                <w:rFonts w:ascii="Arial" w:hAnsi="Arial" w:cs="Arial"/>
                <w:sz w:val="20"/>
                <w:szCs w:val="20"/>
              </w:rPr>
              <w:t>4</w:t>
            </w:r>
          </w:p>
        </w:tc>
      </w:tr>
      <w:tr w:rsidR="00FF71D9" w:rsidRPr="008D6D5C" w14:paraId="4E3B1590" w14:textId="77777777" w:rsidTr="00322A66">
        <w:trPr>
          <w:jc w:val="center"/>
        </w:trPr>
        <w:tc>
          <w:tcPr>
            <w:tcW w:w="4117" w:type="dxa"/>
          </w:tcPr>
          <w:p w14:paraId="0565C1B8" w14:textId="557486B0" w:rsidR="00FF71D9" w:rsidRPr="008D6D5C" w:rsidRDefault="00123286" w:rsidP="00322A66">
            <w:pPr>
              <w:spacing w:after="0" w:line="276" w:lineRule="auto"/>
              <w:jc w:val="left"/>
              <w:rPr>
                <w:rFonts w:ascii="Arial" w:hAnsi="Arial" w:cs="Arial"/>
                <w:sz w:val="20"/>
                <w:szCs w:val="20"/>
              </w:rPr>
            </w:pPr>
            <w:r w:rsidRPr="00FF71D9">
              <w:rPr>
                <w:rFonts w:ascii="Arial" w:hAnsi="Arial" w:cs="Arial"/>
                <w:sz w:val="20"/>
                <w:szCs w:val="20"/>
              </w:rPr>
              <w:t>PATRICIA SARA</w:t>
            </w:r>
            <w:r w:rsidR="00A464C6">
              <w:rPr>
                <w:rFonts w:ascii="Arial" w:hAnsi="Arial" w:cs="Arial"/>
                <w:sz w:val="20"/>
                <w:szCs w:val="20"/>
              </w:rPr>
              <w:t>Í</w:t>
            </w:r>
            <w:r w:rsidRPr="00FF71D9">
              <w:rPr>
                <w:rFonts w:ascii="Arial" w:hAnsi="Arial" w:cs="Arial"/>
                <w:sz w:val="20"/>
                <w:szCs w:val="20"/>
              </w:rPr>
              <w:t xml:space="preserve"> MÉNDEZ MÉNDEZ</w:t>
            </w:r>
          </w:p>
        </w:tc>
        <w:tc>
          <w:tcPr>
            <w:tcW w:w="986" w:type="dxa"/>
          </w:tcPr>
          <w:p w14:paraId="2BC56186" w14:textId="5A06F598" w:rsidR="00FF71D9" w:rsidRPr="008D6D5C" w:rsidRDefault="00FF71D9" w:rsidP="00322A66">
            <w:pPr>
              <w:spacing w:after="0" w:line="276" w:lineRule="auto"/>
              <w:jc w:val="center"/>
              <w:rPr>
                <w:rFonts w:ascii="Arial" w:hAnsi="Arial" w:cs="Arial"/>
                <w:sz w:val="20"/>
                <w:szCs w:val="20"/>
              </w:rPr>
            </w:pPr>
            <w:r>
              <w:rPr>
                <w:rFonts w:ascii="Arial" w:hAnsi="Arial" w:cs="Arial"/>
                <w:sz w:val="20"/>
                <w:szCs w:val="20"/>
              </w:rPr>
              <w:t>14</w:t>
            </w:r>
          </w:p>
        </w:tc>
      </w:tr>
    </w:tbl>
    <w:p w14:paraId="4BB724E1" w14:textId="77777777" w:rsidR="00FF71D9" w:rsidRDefault="00FF71D9" w:rsidP="00FF71D9">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FF71D9" w:rsidRPr="008D6D5C" w14:paraId="6B9C31C9" w14:textId="77777777" w:rsidTr="00322A66">
        <w:trPr>
          <w:jc w:val="center"/>
        </w:trPr>
        <w:tc>
          <w:tcPr>
            <w:tcW w:w="5103" w:type="dxa"/>
            <w:gridSpan w:val="2"/>
            <w:shd w:val="clear" w:color="auto" w:fill="AEAAAA" w:themeFill="background2" w:themeFillShade="BF"/>
          </w:tcPr>
          <w:p w14:paraId="4C0EB756" w14:textId="77777777" w:rsidR="00FF71D9" w:rsidRPr="008D6D5C" w:rsidRDefault="00FF71D9" w:rsidP="00322A66">
            <w:pPr>
              <w:spacing w:after="0" w:line="276" w:lineRule="auto"/>
              <w:jc w:val="center"/>
              <w:rPr>
                <w:rFonts w:ascii="Arial" w:hAnsi="Arial" w:cs="Arial"/>
                <w:b/>
                <w:bCs/>
                <w:sz w:val="20"/>
                <w:szCs w:val="20"/>
              </w:rPr>
            </w:pPr>
            <w:r>
              <w:rPr>
                <w:rFonts w:ascii="Arial" w:hAnsi="Arial" w:cs="Arial"/>
                <w:b/>
                <w:bCs/>
                <w:sz w:val="20"/>
                <w:szCs w:val="20"/>
              </w:rPr>
              <w:t>REGIDURÍA DE SALUD</w:t>
            </w:r>
          </w:p>
        </w:tc>
      </w:tr>
      <w:tr w:rsidR="00FF71D9" w:rsidRPr="008D6D5C" w14:paraId="1C552AB9" w14:textId="77777777" w:rsidTr="00322A66">
        <w:trPr>
          <w:jc w:val="center"/>
        </w:trPr>
        <w:tc>
          <w:tcPr>
            <w:tcW w:w="4117" w:type="dxa"/>
            <w:shd w:val="clear" w:color="auto" w:fill="AEAAAA" w:themeFill="background2" w:themeFillShade="BF"/>
          </w:tcPr>
          <w:p w14:paraId="622EDA2A" w14:textId="370B4ECD" w:rsidR="00FF71D9" w:rsidRPr="008D6D5C" w:rsidRDefault="00FF71D9" w:rsidP="00322A66">
            <w:pPr>
              <w:spacing w:after="0" w:line="276" w:lineRule="auto"/>
              <w:jc w:val="center"/>
              <w:rPr>
                <w:rFonts w:ascii="Arial" w:hAnsi="Arial" w:cs="Arial"/>
                <w:b/>
                <w:bCs/>
                <w:sz w:val="20"/>
                <w:szCs w:val="20"/>
              </w:rPr>
            </w:pPr>
            <w:r w:rsidRPr="00FF71D9">
              <w:rPr>
                <w:rFonts w:ascii="Arial" w:hAnsi="Arial" w:cs="Arial"/>
                <w:b/>
                <w:bCs/>
                <w:sz w:val="20"/>
                <w:szCs w:val="20"/>
              </w:rPr>
              <w:t>SUPLENCIAS</w:t>
            </w:r>
          </w:p>
        </w:tc>
        <w:tc>
          <w:tcPr>
            <w:tcW w:w="986" w:type="dxa"/>
            <w:shd w:val="clear" w:color="auto" w:fill="AEAAAA" w:themeFill="background2" w:themeFillShade="BF"/>
          </w:tcPr>
          <w:p w14:paraId="3A7457B2" w14:textId="77777777" w:rsidR="00FF71D9" w:rsidRPr="008D6D5C" w:rsidRDefault="00FF71D9" w:rsidP="00322A6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FF71D9" w:rsidRPr="008D6D5C" w14:paraId="25013410" w14:textId="77777777" w:rsidTr="00322A66">
        <w:trPr>
          <w:jc w:val="center"/>
        </w:trPr>
        <w:tc>
          <w:tcPr>
            <w:tcW w:w="4117" w:type="dxa"/>
          </w:tcPr>
          <w:p w14:paraId="0A54B3A2" w14:textId="6AF6625C" w:rsidR="00FF71D9" w:rsidRPr="0019570A" w:rsidRDefault="00123286" w:rsidP="00322A66">
            <w:pPr>
              <w:spacing w:after="0" w:line="276" w:lineRule="auto"/>
              <w:jc w:val="left"/>
              <w:rPr>
                <w:rFonts w:ascii="Arial" w:hAnsi="Arial" w:cs="Arial"/>
                <w:sz w:val="20"/>
                <w:szCs w:val="20"/>
              </w:rPr>
            </w:pPr>
            <w:r w:rsidRPr="0019570A">
              <w:rPr>
                <w:rFonts w:ascii="Arial" w:hAnsi="Arial" w:cs="Arial"/>
                <w:sz w:val="20"/>
                <w:szCs w:val="20"/>
              </w:rPr>
              <w:t>AGUSTINA MÉNDEZ JUÁREZ</w:t>
            </w:r>
          </w:p>
        </w:tc>
        <w:tc>
          <w:tcPr>
            <w:tcW w:w="986" w:type="dxa"/>
          </w:tcPr>
          <w:p w14:paraId="6E7BF8B5" w14:textId="0D2D46F7" w:rsidR="00FF71D9" w:rsidRPr="0019570A" w:rsidRDefault="00123286" w:rsidP="00322A66">
            <w:pPr>
              <w:spacing w:after="0" w:line="276" w:lineRule="auto"/>
              <w:jc w:val="center"/>
              <w:rPr>
                <w:rFonts w:ascii="Arial" w:hAnsi="Arial" w:cs="Arial"/>
                <w:sz w:val="20"/>
                <w:szCs w:val="20"/>
              </w:rPr>
            </w:pPr>
            <w:r w:rsidRPr="0019570A">
              <w:rPr>
                <w:rFonts w:ascii="Arial" w:hAnsi="Arial" w:cs="Arial"/>
                <w:sz w:val="20"/>
                <w:szCs w:val="20"/>
              </w:rPr>
              <w:t>4</w:t>
            </w:r>
          </w:p>
        </w:tc>
      </w:tr>
      <w:tr w:rsidR="00FF71D9" w:rsidRPr="008D6D5C" w14:paraId="609FDABB" w14:textId="77777777" w:rsidTr="00322A66">
        <w:trPr>
          <w:jc w:val="center"/>
        </w:trPr>
        <w:tc>
          <w:tcPr>
            <w:tcW w:w="4117" w:type="dxa"/>
          </w:tcPr>
          <w:p w14:paraId="3A370A7A" w14:textId="725FEF1E" w:rsidR="00FF71D9" w:rsidRPr="008D6D5C" w:rsidRDefault="00123286" w:rsidP="00322A66">
            <w:pPr>
              <w:spacing w:after="0" w:line="276" w:lineRule="auto"/>
              <w:jc w:val="left"/>
              <w:rPr>
                <w:rFonts w:ascii="Arial" w:hAnsi="Arial" w:cs="Arial"/>
                <w:sz w:val="20"/>
                <w:szCs w:val="20"/>
              </w:rPr>
            </w:pPr>
            <w:r w:rsidRPr="00FF71D9">
              <w:rPr>
                <w:rFonts w:ascii="Arial" w:hAnsi="Arial" w:cs="Arial"/>
                <w:sz w:val="20"/>
                <w:szCs w:val="20"/>
              </w:rPr>
              <w:t>PATRICIA SARA</w:t>
            </w:r>
            <w:r w:rsidR="00A464C6">
              <w:rPr>
                <w:rFonts w:ascii="Arial" w:hAnsi="Arial" w:cs="Arial"/>
                <w:sz w:val="20"/>
                <w:szCs w:val="20"/>
              </w:rPr>
              <w:t>Í</w:t>
            </w:r>
            <w:r w:rsidRPr="00FF71D9">
              <w:rPr>
                <w:rFonts w:ascii="Arial" w:hAnsi="Arial" w:cs="Arial"/>
                <w:sz w:val="20"/>
                <w:szCs w:val="20"/>
              </w:rPr>
              <w:t xml:space="preserve"> MÉNDEZ MÉNDEZ</w:t>
            </w:r>
          </w:p>
        </w:tc>
        <w:tc>
          <w:tcPr>
            <w:tcW w:w="986" w:type="dxa"/>
          </w:tcPr>
          <w:p w14:paraId="6C99BACA" w14:textId="34BA7940" w:rsidR="00FF71D9" w:rsidRPr="008D6D5C" w:rsidRDefault="00123286" w:rsidP="00FF71D9">
            <w:pPr>
              <w:spacing w:after="0" w:line="276" w:lineRule="auto"/>
              <w:jc w:val="center"/>
              <w:rPr>
                <w:rFonts w:ascii="Arial" w:hAnsi="Arial" w:cs="Arial"/>
                <w:sz w:val="20"/>
                <w:szCs w:val="20"/>
              </w:rPr>
            </w:pPr>
            <w:r>
              <w:rPr>
                <w:rFonts w:ascii="Arial" w:hAnsi="Arial" w:cs="Arial"/>
                <w:sz w:val="20"/>
                <w:szCs w:val="20"/>
              </w:rPr>
              <w:t>13</w:t>
            </w:r>
          </w:p>
        </w:tc>
      </w:tr>
      <w:tr w:rsidR="00FF71D9" w:rsidRPr="008D6D5C" w14:paraId="4B2733F0" w14:textId="77777777" w:rsidTr="00322A66">
        <w:trPr>
          <w:jc w:val="center"/>
        </w:trPr>
        <w:tc>
          <w:tcPr>
            <w:tcW w:w="4117" w:type="dxa"/>
          </w:tcPr>
          <w:p w14:paraId="6F9721CE" w14:textId="70CDCAA9" w:rsidR="00FF71D9" w:rsidRPr="0019570A" w:rsidRDefault="00123286" w:rsidP="00322A66">
            <w:pPr>
              <w:spacing w:after="0" w:line="276" w:lineRule="auto"/>
              <w:jc w:val="left"/>
              <w:rPr>
                <w:rFonts w:ascii="Arial" w:hAnsi="Arial" w:cs="Arial"/>
                <w:b/>
                <w:bCs/>
                <w:sz w:val="20"/>
                <w:szCs w:val="20"/>
              </w:rPr>
            </w:pPr>
            <w:r w:rsidRPr="0019570A">
              <w:rPr>
                <w:rFonts w:ascii="Arial" w:hAnsi="Arial" w:cs="Arial"/>
                <w:b/>
                <w:bCs/>
                <w:sz w:val="20"/>
                <w:szCs w:val="20"/>
              </w:rPr>
              <w:t>JUANA LILIANA LÓPEZ JUÁREZ</w:t>
            </w:r>
          </w:p>
        </w:tc>
        <w:tc>
          <w:tcPr>
            <w:tcW w:w="986" w:type="dxa"/>
          </w:tcPr>
          <w:p w14:paraId="13F8CEEE" w14:textId="2DA3CB54" w:rsidR="00FF71D9" w:rsidRPr="0019570A" w:rsidRDefault="00123286" w:rsidP="00322A66">
            <w:pPr>
              <w:spacing w:after="0" w:line="276" w:lineRule="auto"/>
              <w:jc w:val="center"/>
              <w:rPr>
                <w:rFonts w:ascii="Arial" w:hAnsi="Arial" w:cs="Arial"/>
                <w:b/>
                <w:bCs/>
                <w:sz w:val="20"/>
                <w:szCs w:val="20"/>
              </w:rPr>
            </w:pPr>
            <w:r w:rsidRPr="0019570A">
              <w:rPr>
                <w:rFonts w:ascii="Arial" w:hAnsi="Arial" w:cs="Arial"/>
                <w:b/>
                <w:bCs/>
                <w:sz w:val="20"/>
                <w:szCs w:val="20"/>
              </w:rPr>
              <w:t>86</w:t>
            </w:r>
          </w:p>
        </w:tc>
      </w:tr>
    </w:tbl>
    <w:p w14:paraId="3A004FDC" w14:textId="77777777" w:rsidR="00FF71D9" w:rsidRDefault="00FF71D9" w:rsidP="00FF71D9">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FF71D9" w:rsidRPr="008D6D5C" w14:paraId="7D54BF49" w14:textId="77777777" w:rsidTr="00322A66">
        <w:trPr>
          <w:jc w:val="center"/>
        </w:trPr>
        <w:tc>
          <w:tcPr>
            <w:tcW w:w="5103" w:type="dxa"/>
            <w:gridSpan w:val="2"/>
            <w:shd w:val="clear" w:color="auto" w:fill="AEAAAA" w:themeFill="background2" w:themeFillShade="BF"/>
          </w:tcPr>
          <w:p w14:paraId="39048450" w14:textId="77777777" w:rsidR="00FF71D9" w:rsidRPr="008D6D5C" w:rsidRDefault="00FF71D9" w:rsidP="00322A66">
            <w:pPr>
              <w:spacing w:after="0" w:line="276" w:lineRule="auto"/>
              <w:jc w:val="center"/>
              <w:rPr>
                <w:rFonts w:ascii="Arial" w:hAnsi="Arial" w:cs="Arial"/>
                <w:b/>
                <w:bCs/>
                <w:sz w:val="20"/>
                <w:szCs w:val="20"/>
              </w:rPr>
            </w:pPr>
            <w:r>
              <w:rPr>
                <w:rFonts w:ascii="Arial" w:hAnsi="Arial" w:cs="Arial"/>
                <w:b/>
                <w:bCs/>
                <w:sz w:val="20"/>
                <w:szCs w:val="20"/>
              </w:rPr>
              <w:t>REGIDURÍA DE OBRAS</w:t>
            </w:r>
          </w:p>
        </w:tc>
      </w:tr>
      <w:tr w:rsidR="00FF71D9" w:rsidRPr="008D6D5C" w14:paraId="188CFA8E" w14:textId="77777777" w:rsidTr="00322A66">
        <w:trPr>
          <w:jc w:val="center"/>
        </w:trPr>
        <w:tc>
          <w:tcPr>
            <w:tcW w:w="4117" w:type="dxa"/>
            <w:shd w:val="clear" w:color="auto" w:fill="AEAAAA" w:themeFill="background2" w:themeFillShade="BF"/>
          </w:tcPr>
          <w:p w14:paraId="373B45A3" w14:textId="32CD2538" w:rsidR="00FF71D9" w:rsidRPr="008D6D5C" w:rsidRDefault="00FF71D9" w:rsidP="00322A66">
            <w:pPr>
              <w:spacing w:after="0" w:line="276" w:lineRule="auto"/>
              <w:jc w:val="center"/>
              <w:rPr>
                <w:rFonts w:ascii="Arial" w:hAnsi="Arial" w:cs="Arial"/>
                <w:b/>
                <w:bCs/>
                <w:sz w:val="20"/>
                <w:szCs w:val="20"/>
              </w:rPr>
            </w:pPr>
            <w:r w:rsidRPr="00FF71D9">
              <w:rPr>
                <w:rFonts w:ascii="Arial" w:hAnsi="Arial" w:cs="Arial"/>
                <w:b/>
                <w:bCs/>
                <w:sz w:val="20"/>
                <w:szCs w:val="20"/>
              </w:rPr>
              <w:t>SUPLENCIAS</w:t>
            </w:r>
          </w:p>
        </w:tc>
        <w:tc>
          <w:tcPr>
            <w:tcW w:w="986" w:type="dxa"/>
            <w:shd w:val="clear" w:color="auto" w:fill="AEAAAA" w:themeFill="background2" w:themeFillShade="BF"/>
          </w:tcPr>
          <w:p w14:paraId="77EB4A44" w14:textId="77777777" w:rsidR="00FF71D9" w:rsidRPr="008D6D5C" w:rsidRDefault="00FF71D9" w:rsidP="00322A6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FF71D9" w:rsidRPr="008D6D5C" w14:paraId="2996DC2A" w14:textId="77777777" w:rsidTr="00322A66">
        <w:trPr>
          <w:jc w:val="center"/>
        </w:trPr>
        <w:tc>
          <w:tcPr>
            <w:tcW w:w="4117" w:type="dxa"/>
          </w:tcPr>
          <w:p w14:paraId="7374EA22" w14:textId="6B262D03" w:rsidR="00FF71D9" w:rsidRPr="00FF71D9" w:rsidRDefault="00123286" w:rsidP="00322A66">
            <w:pPr>
              <w:spacing w:after="0" w:line="276" w:lineRule="auto"/>
              <w:jc w:val="left"/>
              <w:rPr>
                <w:rFonts w:ascii="Arial" w:hAnsi="Arial" w:cs="Arial"/>
                <w:b/>
                <w:bCs/>
                <w:sz w:val="20"/>
                <w:szCs w:val="20"/>
              </w:rPr>
            </w:pPr>
            <w:r w:rsidRPr="00FF71D9">
              <w:rPr>
                <w:rFonts w:ascii="Arial" w:hAnsi="Arial" w:cs="Arial"/>
                <w:b/>
                <w:bCs/>
                <w:sz w:val="20"/>
                <w:szCs w:val="20"/>
              </w:rPr>
              <w:t>IVÁN MANUEL JUÁREZ JUÁREZ</w:t>
            </w:r>
          </w:p>
        </w:tc>
        <w:tc>
          <w:tcPr>
            <w:tcW w:w="986" w:type="dxa"/>
          </w:tcPr>
          <w:p w14:paraId="6746FE4E" w14:textId="680091FC" w:rsidR="00FF71D9" w:rsidRPr="00FF71D9" w:rsidRDefault="00FF71D9" w:rsidP="00322A66">
            <w:pPr>
              <w:spacing w:after="0" w:line="276" w:lineRule="auto"/>
              <w:jc w:val="center"/>
              <w:rPr>
                <w:rFonts w:ascii="Arial" w:hAnsi="Arial" w:cs="Arial"/>
                <w:b/>
                <w:bCs/>
                <w:sz w:val="20"/>
                <w:szCs w:val="20"/>
              </w:rPr>
            </w:pPr>
            <w:r>
              <w:rPr>
                <w:rFonts w:ascii="Arial" w:hAnsi="Arial" w:cs="Arial"/>
                <w:b/>
                <w:bCs/>
                <w:sz w:val="20"/>
                <w:szCs w:val="20"/>
              </w:rPr>
              <w:t>72</w:t>
            </w:r>
          </w:p>
        </w:tc>
      </w:tr>
      <w:tr w:rsidR="00FF71D9" w:rsidRPr="008D6D5C" w14:paraId="398B94EC" w14:textId="77777777" w:rsidTr="00322A66">
        <w:trPr>
          <w:jc w:val="center"/>
        </w:trPr>
        <w:tc>
          <w:tcPr>
            <w:tcW w:w="4117" w:type="dxa"/>
          </w:tcPr>
          <w:p w14:paraId="1B890B54" w14:textId="7EBAEDEF" w:rsidR="00FF71D9" w:rsidRPr="008D6D5C" w:rsidRDefault="00123286" w:rsidP="00322A66">
            <w:pPr>
              <w:spacing w:after="0" w:line="276" w:lineRule="auto"/>
              <w:jc w:val="left"/>
              <w:rPr>
                <w:rFonts w:ascii="Arial" w:hAnsi="Arial" w:cs="Arial"/>
                <w:sz w:val="20"/>
                <w:szCs w:val="20"/>
              </w:rPr>
            </w:pPr>
            <w:r w:rsidRPr="00FF71D9">
              <w:rPr>
                <w:rFonts w:ascii="Arial" w:hAnsi="Arial" w:cs="Arial"/>
                <w:sz w:val="20"/>
                <w:szCs w:val="20"/>
              </w:rPr>
              <w:t>GERMÁN MÉNDEZ CRUZ</w:t>
            </w:r>
          </w:p>
        </w:tc>
        <w:tc>
          <w:tcPr>
            <w:tcW w:w="986" w:type="dxa"/>
          </w:tcPr>
          <w:p w14:paraId="738467B6" w14:textId="6C59019B" w:rsidR="00FF71D9" w:rsidRPr="008D6D5C" w:rsidRDefault="00FF71D9" w:rsidP="00FF71D9">
            <w:pPr>
              <w:spacing w:after="0" w:line="276" w:lineRule="auto"/>
              <w:jc w:val="center"/>
              <w:rPr>
                <w:rFonts w:ascii="Arial" w:hAnsi="Arial" w:cs="Arial"/>
                <w:sz w:val="20"/>
                <w:szCs w:val="20"/>
              </w:rPr>
            </w:pPr>
            <w:r>
              <w:rPr>
                <w:rFonts w:ascii="Arial" w:hAnsi="Arial" w:cs="Arial"/>
                <w:sz w:val="20"/>
                <w:szCs w:val="20"/>
              </w:rPr>
              <w:t>29</w:t>
            </w:r>
          </w:p>
        </w:tc>
      </w:tr>
      <w:tr w:rsidR="00FF71D9" w:rsidRPr="008D6D5C" w14:paraId="350B055B" w14:textId="77777777" w:rsidTr="00322A66">
        <w:trPr>
          <w:jc w:val="center"/>
        </w:trPr>
        <w:tc>
          <w:tcPr>
            <w:tcW w:w="4117" w:type="dxa"/>
          </w:tcPr>
          <w:p w14:paraId="3ADCF97A" w14:textId="681765DB" w:rsidR="00FF71D9" w:rsidRPr="00FF71D9" w:rsidRDefault="00123286" w:rsidP="00322A66">
            <w:pPr>
              <w:spacing w:after="0" w:line="276" w:lineRule="auto"/>
              <w:jc w:val="left"/>
              <w:rPr>
                <w:rFonts w:ascii="Arial" w:hAnsi="Arial" w:cs="Arial"/>
                <w:sz w:val="20"/>
                <w:szCs w:val="20"/>
              </w:rPr>
            </w:pPr>
            <w:r w:rsidRPr="00FF71D9">
              <w:rPr>
                <w:rFonts w:ascii="Arial" w:hAnsi="Arial" w:cs="Arial"/>
                <w:sz w:val="20"/>
                <w:szCs w:val="20"/>
              </w:rPr>
              <w:t>NOÉ MÉNDEZ FRANCISCO</w:t>
            </w:r>
          </w:p>
        </w:tc>
        <w:tc>
          <w:tcPr>
            <w:tcW w:w="986" w:type="dxa"/>
          </w:tcPr>
          <w:p w14:paraId="4A5B8BB2" w14:textId="2FE8E446" w:rsidR="00FF71D9" w:rsidRPr="00FF71D9" w:rsidRDefault="00FF71D9" w:rsidP="00322A66">
            <w:pPr>
              <w:spacing w:after="0" w:line="276" w:lineRule="auto"/>
              <w:jc w:val="center"/>
              <w:rPr>
                <w:rFonts w:ascii="Arial" w:hAnsi="Arial" w:cs="Arial"/>
                <w:sz w:val="20"/>
                <w:szCs w:val="20"/>
              </w:rPr>
            </w:pPr>
            <w:r>
              <w:rPr>
                <w:rFonts w:ascii="Arial" w:hAnsi="Arial" w:cs="Arial"/>
                <w:sz w:val="20"/>
                <w:szCs w:val="20"/>
              </w:rPr>
              <w:t>4</w:t>
            </w:r>
          </w:p>
        </w:tc>
      </w:tr>
    </w:tbl>
    <w:p w14:paraId="1A446516" w14:textId="77777777" w:rsidR="00037FA8" w:rsidRDefault="00FF71D9" w:rsidP="00037FA8">
      <w:pPr>
        <w:suppressAutoHyphens/>
        <w:spacing w:before="240"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t xml:space="preserve">Concluida la elección, se clausuró la Asamblea siendo las </w:t>
      </w:r>
      <w:r w:rsidR="00037FA8">
        <w:rPr>
          <w:rFonts w:ascii="Arial" w:eastAsia="Calibri" w:hAnsi="Arial" w:cs="Arial"/>
          <w:color w:val="000000"/>
          <w:sz w:val="24"/>
          <w:szCs w:val="24"/>
        </w:rPr>
        <w:t>veintiún</w:t>
      </w:r>
      <w:r>
        <w:rPr>
          <w:rFonts w:ascii="Arial" w:eastAsia="Calibri" w:hAnsi="Arial" w:cs="Arial"/>
          <w:color w:val="000000"/>
          <w:sz w:val="24"/>
          <w:szCs w:val="24"/>
        </w:rPr>
        <w:t xml:space="preserve"> horas con veinticinco minutos d</w:t>
      </w:r>
      <w:r w:rsidRPr="00E364AC">
        <w:rPr>
          <w:rFonts w:ascii="Arial" w:eastAsia="Calibri" w:hAnsi="Arial" w:cs="Arial"/>
          <w:color w:val="000000"/>
          <w:sz w:val="24"/>
          <w:szCs w:val="24"/>
        </w:rPr>
        <w:t>el día de su inicio, sin que existiera alteración del orden o irregularidad alguna que hubiese sido asentada en el acta de la Asamblea General Comunitaria de referencia.</w:t>
      </w:r>
    </w:p>
    <w:p w14:paraId="341CC96B" w14:textId="596D6CAC" w:rsidR="00037FA8" w:rsidRPr="00037FA8" w:rsidRDefault="00A464C6" w:rsidP="003F1FD0">
      <w:pPr>
        <w:suppressAutoHyphens/>
        <w:spacing w:before="240" w:after="155" w:line="276" w:lineRule="auto"/>
        <w:ind w:left="-11"/>
        <w:rPr>
          <w:rFonts w:ascii="Arial" w:hAnsi="Arial" w:cs="Arial"/>
          <w:sz w:val="24"/>
          <w:szCs w:val="24"/>
        </w:rPr>
      </w:pPr>
      <w:r>
        <w:rPr>
          <w:rFonts w:ascii="Arial" w:hAnsi="Arial" w:cs="Arial"/>
          <w:sz w:val="24"/>
          <w:szCs w:val="24"/>
        </w:rPr>
        <w:t xml:space="preserve">De forma posterior, mediante </w:t>
      </w:r>
      <w:r w:rsidR="00037FA8">
        <w:rPr>
          <w:rFonts w:ascii="Arial" w:hAnsi="Arial" w:cs="Arial"/>
          <w:sz w:val="24"/>
          <w:szCs w:val="24"/>
        </w:rPr>
        <w:t>escrito de fecha 24 de o</w:t>
      </w:r>
      <w:r w:rsidR="00D45FB6">
        <w:rPr>
          <w:rFonts w:ascii="Arial" w:hAnsi="Arial" w:cs="Arial"/>
          <w:sz w:val="24"/>
          <w:szCs w:val="24"/>
        </w:rPr>
        <w:t>c</w:t>
      </w:r>
      <w:r w:rsidR="00037FA8">
        <w:rPr>
          <w:rFonts w:ascii="Arial" w:hAnsi="Arial" w:cs="Arial"/>
          <w:sz w:val="24"/>
          <w:szCs w:val="24"/>
        </w:rPr>
        <w:t xml:space="preserve">tubre </w:t>
      </w:r>
      <w:r>
        <w:rPr>
          <w:rFonts w:ascii="Arial" w:hAnsi="Arial" w:cs="Arial"/>
          <w:sz w:val="24"/>
          <w:szCs w:val="24"/>
        </w:rPr>
        <w:t xml:space="preserve">de 2022, </w:t>
      </w:r>
      <w:r w:rsidR="00037FA8">
        <w:rPr>
          <w:rFonts w:ascii="Arial" w:hAnsi="Arial" w:cs="Arial"/>
          <w:sz w:val="24"/>
          <w:szCs w:val="24"/>
        </w:rPr>
        <w:t xml:space="preserve">la </w:t>
      </w:r>
      <w:r w:rsidR="00123286">
        <w:rPr>
          <w:rFonts w:ascii="Arial" w:hAnsi="Arial" w:cs="Arial"/>
          <w:sz w:val="24"/>
          <w:szCs w:val="24"/>
        </w:rPr>
        <w:t>concejal electa en la Regiduría de Hacienda</w:t>
      </w:r>
      <w:r w:rsidR="00037FA8">
        <w:rPr>
          <w:rFonts w:ascii="Arial" w:hAnsi="Arial" w:cs="Arial"/>
          <w:sz w:val="24"/>
          <w:szCs w:val="24"/>
        </w:rPr>
        <w:t xml:space="preserve"> inform</w:t>
      </w:r>
      <w:r>
        <w:rPr>
          <w:rFonts w:ascii="Arial" w:hAnsi="Arial" w:cs="Arial"/>
          <w:sz w:val="24"/>
          <w:szCs w:val="24"/>
        </w:rPr>
        <w:t>ó</w:t>
      </w:r>
      <w:r w:rsidR="00037FA8">
        <w:rPr>
          <w:rFonts w:ascii="Arial" w:hAnsi="Arial" w:cs="Arial"/>
          <w:sz w:val="24"/>
          <w:szCs w:val="24"/>
        </w:rPr>
        <w:t xml:space="preserve"> al Ayuntamiento de</w:t>
      </w:r>
      <w:r w:rsidR="00037FA8" w:rsidRPr="00BB7232">
        <w:rPr>
          <w:rFonts w:ascii="Arial" w:hAnsi="Arial" w:cs="Arial"/>
          <w:sz w:val="24"/>
          <w:szCs w:val="24"/>
        </w:rPr>
        <w:t xml:space="preserve"> </w:t>
      </w:r>
      <w:r w:rsidR="00037FA8">
        <w:rPr>
          <w:rFonts w:ascii="Arial" w:hAnsi="Arial" w:cs="Arial"/>
          <w:sz w:val="24"/>
          <w:szCs w:val="24"/>
        </w:rPr>
        <w:t>San Francisco Jaltepetongo</w:t>
      </w:r>
      <w:r w:rsidR="00037FA8" w:rsidRPr="00BB7232">
        <w:rPr>
          <w:rFonts w:ascii="Arial" w:hAnsi="Arial" w:cs="Arial"/>
          <w:sz w:val="24"/>
          <w:szCs w:val="24"/>
        </w:rPr>
        <w:t>, Oaxaca</w:t>
      </w:r>
      <w:r w:rsidR="00037FA8">
        <w:rPr>
          <w:rFonts w:ascii="Arial" w:hAnsi="Arial" w:cs="Arial"/>
          <w:sz w:val="24"/>
          <w:szCs w:val="24"/>
        </w:rPr>
        <w:t>, s</w:t>
      </w:r>
      <w:r w:rsidR="00D45FB6">
        <w:rPr>
          <w:rFonts w:ascii="Arial" w:hAnsi="Arial" w:cs="Arial"/>
          <w:sz w:val="24"/>
          <w:szCs w:val="24"/>
        </w:rPr>
        <w:t>u</w:t>
      </w:r>
      <w:r w:rsidR="00037FA8">
        <w:rPr>
          <w:rFonts w:ascii="Arial" w:hAnsi="Arial" w:cs="Arial"/>
          <w:sz w:val="24"/>
          <w:szCs w:val="24"/>
        </w:rPr>
        <w:t xml:space="preserve"> imposibilidad de ocupar el cargo que le fue encomendado en </w:t>
      </w:r>
      <w:r>
        <w:rPr>
          <w:rFonts w:ascii="Arial" w:hAnsi="Arial" w:cs="Arial"/>
          <w:sz w:val="24"/>
          <w:szCs w:val="24"/>
        </w:rPr>
        <w:t xml:space="preserve">la </w:t>
      </w:r>
      <w:r w:rsidR="00123286">
        <w:rPr>
          <w:rFonts w:ascii="Arial" w:hAnsi="Arial" w:cs="Arial"/>
          <w:sz w:val="24"/>
          <w:szCs w:val="24"/>
        </w:rPr>
        <w:t>A</w:t>
      </w:r>
      <w:r w:rsidR="00037FA8">
        <w:rPr>
          <w:rFonts w:ascii="Arial" w:hAnsi="Arial" w:cs="Arial"/>
          <w:sz w:val="24"/>
          <w:szCs w:val="24"/>
        </w:rPr>
        <w:t xml:space="preserve">samblea </w:t>
      </w:r>
      <w:r w:rsidR="00322A66">
        <w:rPr>
          <w:rFonts w:ascii="Arial" w:hAnsi="Arial" w:cs="Arial"/>
          <w:sz w:val="24"/>
          <w:szCs w:val="24"/>
        </w:rPr>
        <w:t>de elección</w:t>
      </w:r>
      <w:r w:rsidR="00037FA8">
        <w:rPr>
          <w:rFonts w:ascii="Arial" w:hAnsi="Arial" w:cs="Arial"/>
          <w:sz w:val="24"/>
          <w:szCs w:val="24"/>
        </w:rPr>
        <w:t xml:space="preserve"> de </w:t>
      </w:r>
      <w:r w:rsidR="00CA54D5">
        <w:rPr>
          <w:rFonts w:ascii="Arial" w:hAnsi="Arial" w:cs="Arial"/>
          <w:sz w:val="24"/>
          <w:szCs w:val="24"/>
        </w:rPr>
        <w:t>13 de octubre</w:t>
      </w:r>
      <w:r w:rsidR="00037FA8">
        <w:rPr>
          <w:rFonts w:ascii="Arial" w:hAnsi="Arial" w:cs="Arial"/>
          <w:sz w:val="24"/>
          <w:szCs w:val="24"/>
        </w:rPr>
        <w:t xml:space="preserve"> de 2022, por lo que renunciaba al </w:t>
      </w:r>
      <w:r w:rsidR="00037FA8">
        <w:rPr>
          <w:rFonts w:ascii="Arial" w:hAnsi="Arial" w:cs="Arial"/>
          <w:sz w:val="24"/>
          <w:szCs w:val="24"/>
        </w:rPr>
        <w:lastRenderedPageBreak/>
        <w:t>cargo</w:t>
      </w:r>
      <w:r w:rsidR="00D45FB6">
        <w:rPr>
          <w:rFonts w:ascii="Arial" w:hAnsi="Arial" w:cs="Arial"/>
          <w:sz w:val="24"/>
          <w:szCs w:val="24"/>
        </w:rPr>
        <w:t>.</w:t>
      </w:r>
      <w:r>
        <w:rPr>
          <w:rFonts w:ascii="Arial" w:hAnsi="Arial" w:cs="Arial"/>
          <w:sz w:val="24"/>
          <w:szCs w:val="24"/>
        </w:rPr>
        <w:t xml:space="preserve"> Por esta r</w:t>
      </w:r>
      <w:r w:rsidR="00037FA8">
        <w:rPr>
          <w:rFonts w:ascii="Arial" w:hAnsi="Arial" w:cs="Arial"/>
          <w:sz w:val="24"/>
          <w:szCs w:val="24"/>
        </w:rPr>
        <w:t>azón</w:t>
      </w:r>
      <w:r>
        <w:rPr>
          <w:rFonts w:ascii="Arial" w:hAnsi="Arial" w:cs="Arial"/>
          <w:sz w:val="24"/>
          <w:szCs w:val="24"/>
        </w:rPr>
        <w:t>,</w:t>
      </w:r>
      <w:r w:rsidR="00037FA8">
        <w:rPr>
          <w:rFonts w:ascii="Arial" w:hAnsi="Arial" w:cs="Arial"/>
          <w:sz w:val="24"/>
          <w:szCs w:val="24"/>
        </w:rPr>
        <w:t xml:space="preserve"> el Ayuntamiento de San Francisco Jaltepetongo</w:t>
      </w:r>
      <w:r w:rsidR="00037FA8" w:rsidRPr="00BB7232">
        <w:rPr>
          <w:rFonts w:ascii="Arial" w:hAnsi="Arial" w:cs="Arial"/>
          <w:sz w:val="24"/>
          <w:szCs w:val="24"/>
        </w:rPr>
        <w:t>, Oaxaca</w:t>
      </w:r>
      <w:r w:rsidR="00037FA8">
        <w:rPr>
          <w:rFonts w:ascii="Arial" w:hAnsi="Arial" w:cs="Arial"/>
          <w:sz w:val="24"/>
          <w:szCs w:val="24"/>
        </w:rPr>
        <w:t xml:space="preserve">, </w:t>
      </w:r>
      <w:r w:rsidR="00D45FB6">
        <w:rPr>
          <w:rFonts w:ascii="Arial" w:hAnsi="Arial" w:cs="Arial"/>
          <w:sz w:val="24"/>
          <w:szCs w:val="24"/>
        </w:rPr>
        <w:t>convoc</w:t>
      </w:r>
      <w:r w:rsidR="008B532C">
        <w:rPr>
          <w:rFonts w:ascii="Arial" w:hAnsi="Arial" w:cs="Arial"/>
          <w:sz w:val="24"/>
          <w:szCs w:val="24"/>
        </w:rPr>
        <w:t>ó</w:t>
      </w:r>
      <w:r w:rsidR="00037FA8">
        <w:rPr>
          <w:rFonts w:ascii="Arial" w:hAnsi="Arial" w:cs="Arial"/>
          <w:sz w:val="24"/>
          <w:szCs w:val="24"/>
        </w:rPr>
        <w:t xml:space="preserve"> a la </w:t>
      </w:r>
      <w:r w:rsidR="00D418CE">
        <w:rPr>
          <w:rFonts w:ascii="Arial" w:hAnsi="Arial" w:cs="Arial"/>
          <w:sz w:val="24"/>
          <w:szCs w:val="24"/>
        </w:rPr>
        <w:t>T</w:t>
      </w:r>
      <w:r w:rsidR="00037FA8">
        <w:rPr>
          <w:rFonts w:ascii="Arial" w:hAnsi="Arial" w:cs="Arial"/>
          <w:sz w:val="24"/>
          <w:szCs w:val="24"/>
        </w:rPr>
        <w:t xml:space="preserve">ercera </w:t>
      </w:r>
      <w:r w:rsidR="00D45FB6">
        <w:rPr>
          <w:rFonts w:ascii="Arial" w:hAnsi="Arial" w:cs="Arial"/>
          <w:sz w:val="24"/>
          <w:szCs w:val="24"/>
        </w:rPr>
        <w:t>Asamblea Extraordinaria</w:t>
      </w:r>
      <w:r w:rsidR="00037FA8">
        <w:rPr>
          <w:rFonts w:ascii="Arial" w:hAnsi="Arial" w:cs="Arial"/>
          <w:sz w:val="24"/>
          <w:szCs w:val="24"/>
        </w:rPr>
        <w:t xml:space="preserve">, </w:t>
      </w:r>
      <w:r w:rsidR="00037FA8" w:rsidRPr="00DE19D1">
        <w:rPr>
          <w:rFonts w:ascii="Arial" w:hAnsi="Arial" w:cs="Arial"/>
          <w:sz w:val="24"/>
          <w:szCs w:val="24"/>
        </w:rPr>
        <w:t>para</w:t>
      </w:r>
      <w:r w:rsidR="00037FA8">
        <w:rPr>
          <w:rFonts w:ascii="Arial" w:hAnsi="Arial" w:cs="Arial"/>
          <w:sz w:val="24"/>
          <w:szCs w:val="24"/>
        </w:rPr>
        <w:t xml:space="preserve"> el nombramiento de la Regiduría de Hacienda.</w:t>
      </w:r>
    </w:p>
    <w:p w14:paraId="2EA83D9F" w14:textId="4B94DF23" w:rsidR="00037FA8" w:rsidRDefault="00037FA8" w:rsidP="00037FA8">
      <w:pPr>
        <w:spacing w:line="276" w:lineRule="auto"/>
        <w:rPr>
          <w:rFonts w:ascii="Arial" w:hAnsi="Arial" w:cs="Arial"/>
          <w:sz w:val="24"/>
          <w:szCs w:val="24"/>
        </w:rPr>
      </w:pPr>
      <w:r w:rsidRPr="007773B2">
        <w:rPr>
          <w:rFonts w:ascii="Arial" w:hAnsi="Arial" w:cs="Arial"/>
          <w:sz w:val="24"/>
          <w:szCs w:val="24"/>
        </w:rPr>
        <w:t>El</w:t>
      </w:r>
      <w:r>
        <w:rPr>
          <w:rFonts w:ascii="Arial" w:hAnsi="Arial" w:cs="Arial"/>
          <w:sz w:val="24"/>
          <w:szCs w:val="24"/>
        </w:rPr>
        <w:t xml:space="preserve"> 24 de octubre de 2022</w:t>
      </w:r>
      <w:r w:rsidR="00A464C6">
        <w:rPr>
          <w:rFonts w:ascii="Arial" w:hAnsi="Arial" w:cs="Arial"/>
          <w:sz w:val="24"/>
          <w:szCs w:val="24"/>
        </w:rPr>
        <w:t>,</w:t>
      </w:r>
      <w:r w:rsidRPr="007773B2">
        <w:rPr>
          <w:rFonts w:ascii="Arial" w:hAnsi="Arial" w:cs="Arial"/>
          <w:sz w:val="24"/>
          <w:szCs w:val="24"/>
        </w:rPr>
        <w:t xml:space="preserve"> día de la elección</w:t>
      </w:r>
      <w:r w:rsidR="00D418CE">
        <w:rPr>
          <w:rFonts w:ascii="Arial" w:hAnsi="Arial" w:cs="Arial"/>
          <w:sz w:val="24"/>
          <w:szCs w:val="24"/>
        </w:rPr>
        <w:t xml:space="preserve"> extraordinaria</w:t>
      </w:r>
      <w:r>
        <w:rPr>
          <w:rFonts w:ascii="Arial" w:hAnsi="Arial" w:cs="Arial"/>
          <w:sz w:val="24"/>
          <w:szCs w:val="24"/>
        </w:rPr>
        <w:t xml:space="preserve">, </w:t>
      </w:r>
      <w:r w:rsidRPr="00DE19D1">
        <w:rPr>
          <w:rFonts w:ascii="Arial" w:hAnsi="Arial" w:cs="Arial"/>
          <w:sz w:val="24"/>
          <w:szCs w:val="24"/>
        </w:rPr>
        <w:t>para</w:t>
      </w:r>
      <w:r>
        <w:rPr>
          <w:rFonts w:ascii="Arial" w:hAnsi="Arial" w:cs="Arial"/>
          <w:sz w:val="24"/>
          <w:szCs w:val="24"/>
        </w:rPr>
        <w:t xml:space="preserve"> el nombramiento de la Regiduría de Hacienda</w:t>
      </w:r>
      <w:r w:rsidRPr="007773B2">
        <w:rPr>
          <w:rFonts w:ascii="Arial" w:hAnsi="Arial" w:cs="Arial"/>
          <w:sz w:val="24"/>
          <w:szCs w:val="24"/>
        </w:rPr>
        <w:t xml:space="preserve">, una vez realizado el pase de lista, se declaró la existencia del quórum legal con </w:t>
      </w:r>
      <w:r w:rsidRPr="00037FA8">
        <w:rPr>
          <w:rFonts w:ascii="Arial" w:hAnsi="Arial" w:cs="Arial"/>
          <w:b/>
          <w:bCs/>
          <w:sz w:val="24"/>
          <w:szCs w:val="24"/>
        </w:rPr>
        <w:t xml:space="preserve">44 </w:t>
      </w:r>
      <w:r w:rsidRPr="001B2635">
        <w:rPr>
          <w:rFonts w:ascii="Arial" w:hAnsi="Arial" w:cs="Arial"/>
          <w:b/>
          <w:bCs/>
          <w:sz w:val="24"/>
          <w:szCs w:val="24"/>
        </w:rPr>
        <w:t>asambleístas</w:t>
      </w:r>
      <w:r>
        <w:rPr>
          <w:rFonts w:ascii="Arial" w:hAnsi="Arial" w:cs="Arial"/>
          <w:sz w:val="24"/>
          <w:szCs w:val="24"/>
        </w:rPr>
        <w:t xml:space="preserve"> </w:t>
      </w:r>
      <w:r w:rsidRPr="007773B2">
        <w:rPr>
          <w:rFonts w:ascii="Arial" w:hAnsi="Arial" w:cs="Arial"/>
          <w:sz w:val="24"/>
          <w:szCs w:val="24"/>
        </w:rPr>
        <w:t xml:space="preserve"> </w:t>
      </w:r>
      <w:r w:rsidRPr="007773B2">
        <w:rPr>
          <w:rFonts w:ascii="Arial" w:hAnsi="Arial" w:cs="Arial"/>
          <w:b/>
          <w:bCs/>
          <w:sz w:val="24"/>
          <w:szCs w:val="24"/>
        </w:rPr>
        <w:t>de los cuales</w:t>
      </w:r>
      <w:r>
        <w:rPr>
          <w:rFonts w:ascii="Arial" w:hAnsi="Arial" w:cs="Arial"/>
          <w:b/>
          <w:bCs/>
          <w:sz w:val="24"/>
          <w:szCs w:val="24"/>
        </w:rPr>
        <w:t xml:space="preserve"> 27</w:t>
      </w:r>
      <w:r w:rsidRPr="007773B2">
        <w:rPr>
          <w:rFonts w:ascii="Arial" w:hAnsi="Arial" w:cs="Arial"/>
          <w:b/>
          <w:bCs/>
          <w:sz w:val="24"/>
          <w:szCs w:val="24"/>
        </w:rPr>
        <w:t xml:space="preserve"> fueron hombres y</w:t>
      </w:r>
      <w:r>
        <w:rPr>
          <w:rFonts w:ascii="Arial" w:hAnsi="Arial" w:cs="Arial"/>
          <w:b/>
          <w:bCs/>
          <w:sz w:val="24"/>
          <w:szCs w:val="24"/>
        </w:rPr>
        <w:t xml:space="preserve"> 1</w:t>
      </w:r>
      <w:r w:rsidR="008B532C">
        <w:rPr>
          <w:rFonts w:ascii="Arial" w:hAnsi="Arial" w:cs="Arial"/>
          <w:b/>
          <w:bCs/>
          <w:sz w:val="24"/>
          <w:szCs w:val="24"/>
        </w:rPr>
        <w:t>7</w:t>
      </w:r>
      <w:r>
        <w:rPr>
          <w:rFonts w:ascii="Arial" w:hAnsi="Arial" w:cs="Arial"/>
          <w:b/>
          <w:bCs/>
          <w:sz w:val="24"/>
          <w:szCs w:val="24"/>
        </w:rPr>
        <w:t xml:space="preserve"> </w:t>
      </w:r>
      <w:r w:rsidRPr="007773B2">
        <w:rPr>
          <w:rFonts w:ascii="Arial" w:hAnsi="Arial" w:cs="Arial"/>
          <w:b/>
          <w:bCs/>
          <w:sz w:val="24"/>
          <w:szCs w:val="24"/>
        </w:rPr>
        <w:t xml:space="preserve">mujeres; </w:t>
      </w:r>
      <w:r w:rsidRPr="007773B2">
        <w:rPr>
          <w:rFonts w:ascii="Arial" w:hAnsi="Arial" w:cs="Arial"/>
          <w:sz w:val="24"/>
          <w:szCs w:val="24"/>
        </w:rPr>
        <w:t>en seguida</w:t>
      </w:r>
      <w:r w:rsidRPr="007773B2">
        <w:rPr>
          <w:rFonts w:ascii="Arial" w:hAnsi="Arial" w:cs="Arial"/>
          <w:bCs/>
          <w:sz w:val="24"/>
          <w:szCs w:val="24"/>
        </w:rPr>
        <w:t xml:space="preserve"> </w:t>
      </w:r>
      <w:r>
        <w:rPr>
          <w:rFonts w:ascii="Arial" w:hAnsi="Arial" w:cs="Arial"/>
          <w:bCs/>
          <w:sz w:val="24"/>
          <w:szCs w:val="24"/>
        </w:rPr>
        <w:t>el Presidente Municipal  instaló  la asamblea, acto seguido se apro</w:t>
      </w:r>
      <w:r w:rsidR="00D418CE">
        <w:rPr>
          <w:rFonts w:ascii="Arial" w:hAnsi="Arial" w:cs="Arial"/>
          <w:bCs/>
          <w:sz w:val="24"/>
          <w:szCs w:val="24"/>
        </w:rPr>
        <w:t xml:space="preserve">bó el orden del día, </w:t>
      </w:r>
      <w:r w:rsidR="008B532C">
        <w:rPr>
          <w:rFonts w:ascii="Arial" w:hAnsi="Arial" w:cs="Arial"/>
          <w:bCs/>
          <w:sz w:val="24"/>
          <w:szCs w:val="24"/>
        </w:rPr>
        <w:t xml:space="preserve">presentándose </w:t>
      </w:r>
      <w:r>
        <w:rPr>
          <w:rFonts w:ascii="Arial" w:hAnsi="Arial" w:cs="Arial"/>
          <w:bCs/>
          <w:sz w:val="24"/>
          <w:szCs w:val="24"/>
        </w:rPr>
        <w:t xml:space="preserve">la </w:t>
      </w:r>
      <w:r w:rsidR="00A464C6">
        <w:rPr>
          <w:rFonts w:ascii="Arial" w:hAnsi="Arial" w:cs="Arial"/>
          <w:bCs/>
          <w:sz w:val="24"/>
          <w:szCs w:val="24"/>
        </w:rPr>
        <w:t>M</w:t>
      </w:r>
      <w:r>
        <w:rPr>
          <w:rFonts w:ascii="Arial" w:hAnsi="Arial" w:cs="Arial"/>
          <w:bCs/>
          <w:sz w:val="24"/>
          <w:szCs w:val="24"/>
        </w:rPr>
        <w:t>esa de</w:t>
      </w:r>
      <w:r w:rsidR="00A464C6">
        <w:rPr>
          <w:rFonts w:ascii="Arial" w:hAnsi="Arial" w:cs="Arial"/>
          <w:bCs/>
          <w:sz w:val="24"/>
          <w:szCs w:val="24"/>
        </w:rPr>
        <w:t>l</w:t>
      </w:r>
      <w:r>
        <w:rPr>
          <w:rFonts w:ascii="Arial" w:hAnsi="Arial" w:cs="Arial"/>
          <w:bCs/>
          <w:sz w:val="24"/>
          <w:szCs w:val="24"/>
        </w:rPr>
        <w:t xml:space="preserve"> </w:t>
      </w:r>
      <w:r w:rsidR="00A464C6">
        <w:rPr>
          <w:rFonts w:ascii="Arial" w:hAnsi="Arial" w:cs="Arial"/>
          <w:bCs/>
          <w:sz w:val="24"/>
          <w:szCs w:val="24"/>
        </w:rPr>
        <w:t>P</w:t>
      </w:r>
      <w:r>
        <w:rPr>
          <w:rFonts w:ascii="Arial" w:hAnsi="Arial" w:cs="Arial"/>
          <w:bCs/>
          <w:sz w:val="24"/>
          <w:szCs w:val="24"/>
        </w:rPr>
        <w:t xml:space="preserve">resídium integrada por la </w:t>
      </w:r>
      <w:r w:rsidR="00D418CE">
        <w:rPr>
          <w:rFonts w:ascii="Arial" w:hAnsi="Arial" w:cs="Arial"/>
          <w:bCs/>
          <w:sz w:val="24"/>
          <w:szCs w:val="24"/>
        </w:rPr>
        <w:t xml:space="preserve">autoridad municipal, y </w:t>
      </w:r>
      <w:r>
        <w:rPr>
          <w:rFonts w:ascii="Arial" w:hAnsi="Arial" w:cs="Arial"/>
          <w:bCs/>
          <w:sz w:val="24"/>
          <w:szCs w:val="24"/>
        </w:rPr>
        <w:t>a con</w:t>
      </w:r>
      <w:r w:rsidR="00D418CE">
        <w:rPr>
          <w:rFonts w:ascii="Arial" w:hAnsi="Arial" w:cs="Arial"/>
          <w:bCs/>
          <w:sz w:val="24"/>
          <w:szCs w:val="24"/>
        </w:rPr>
        <w:t>tinuación se procedió a la rati</w:t>
      </w:r>
      <w:r>
        <w:rPr>
          <w:rFonts w:ascii="Arial" w:hAnsi="Arial" w:cs="Arial"/>
          <w:bCs/>
          <w:sz w:val="24"/>
          <w:szCs w:val="24"/>
        </w:rPr>
        <w:t xml:space="preserve">ficación </w:t>
      </w:r>
      <w:r w:rsidRPr="007773B2">
        <w:rPr>
          <w:rFonts w:ascii="Arial" w:hAnsi="Arial" w:cs="Arial"/>
          <w:bCs/>
          <w:sz w:val="24"/>
          <w:szCs w:val="24"/>
        </w:rPr>
        <w:t xml:space="preserve">de </w:t>
      </w:r>
      <w:r>
        <w:rPr>
          <w:rFonts w:ascii="Arial" w:hAnsi="Arial" w:cs="Arial"/>
          <w:bCs/>
          <w:sz w:val="24"/>
          <w:szCs w:val="24"/>
        </w:rPr>
        <w:t xml:space="preserve">la </w:t>
      </w:r>
      <w:r w:rsidRPr="007773B2">
        <w:rPr>
          <w:rFonts w:ascii="Arial" w:hAnsi="Arial" w:cs="Arial"/>
          <w:bCs/>
          <w:sz w:val="24"/>
          <w:szCs w:val="24"/>
        </w:rPr>
        <w:t>M</w:t>
      </w:r>
      <w:r w:rsidRPr="007773B2">
        <w:rPr>
          <w:rFonts w:ascii="Arial" w:hAnsi="Arial" w:cs="Arial"/>
          <w:sz w:val="24"/>
          <w:szCs w:val="24"/>
        </w:rPr>
        <w:t>esa de los Debates</w:t>
      </w:r>
      <w:r>
        <w:rPr>
          <w:rFonts w:ascii="Arial" w:hAnsi="Arial" w:cs="Arial"/>
          <w:sz w:val="24"/>
          <w:szCs w:val="24"/>
        </w:rPr>
        <w:t>.</w:t>
      </w:r>
    </w:p>
    <w:p w14:paraId="699D212F" w14:textId="4E8BF41C" w:rsidR="00A464C6" w:rsidRDefault="00D418CE" w:rsidP="00D418CE">
      <w:pPr>
        <w:spacing w:line="276" w:lineRule="auto"/>
        <w:rPr>
          <w:rFonts w:ascii="Arial" w:hAnsi="Arial" w:cs="Arial"/>
          <w:sz w:val="24"/>
          <w:szCs w:val="24"/>
        </w:rPr>
      </w:pPr>
      <w:r>
        <w:rPr>
          <w:rFonts w:ascii="Arial" w:hAnsi="Arial" w:cs="Arial"/>
          <w:sz w:val="24"/>
          <w:szCs w:val="24"/>
        </w:rPr>
        <w:t>Una vez hecho lo anterior,</w:t>
      </w:r>
      <w:r w:rsidR="00037FA8">
        <w:rPr>
          <w:rFonts w:ascii="Arial" w:hAnsi="Arial" w:cs="Arial"/>
          <w:sz w:val="24"/>
          <w:szCs w:val="24"/>
        </w:rPr>
        <w:t xml:space="preserve"> se expuso a la </w:t>
      </w:r>
      <w:r w:rsidR="00C207E2">
        <w:rPr>
          <w:rFonts w:ascii="Arial" w:hAnsi="Arial" w:cs="Arial"/>
          <w:sz w:val="24"/>
          <w:szCs w:val="24"/>
        </w:rPr>
        <w:t>asamblea el caso de la negativa de la</w:t>
      </w:r>
      <w:r>
        <w:rPr>
          <w:rFonts w:ascii="Arial" w:hAnsi="Arial" w:cs="Arial"/>
          <w:sz w:val="24"/>
          <w:szCs w:val="24"/>
        </w:rPr>
        <w:t xml:space="preserve"> concejal propietaria electa en la Regiduría de Hacienda</w:t>
      </w:r>
      <w:r w:rsidR="00C207E2">
        <w:rPr>
          <w:rFonts w:ascii="Arial" w:hAnsi="Arial" w:cs="Arial"/>
          <w:sz w:val="24"/>
          <w:szCs w:val="24"/>
        </w:rPr>
        <w:t xml:space="preserve">, quien </w:t>
      </w:r>
      <w:r>
        <w:rPr>
          <w:rFonts w:ascii="Arial" w:hAnsi="Arial" w:cs="Arial"/>
          <w:sz w:val="24"/>
          <w:szCs w:val="24"/>
        </w:rPr>
        <w:t>renunció</w:t>
      </w:r>
      <w:r w:rsidR="00C207E2">
        <w:rPr>
          <w:rFonts w:ascii="Arial" w:hAnsi="Arial" w:cs="Arial"/>
          <w:sz w:val="24"/>
          <w:szCs w:val="24"/>
        </w:rPr>
        <w:t xml:space="preserve"> al cargo</w:t>
      </w:r>
      <w:r>
        <w:rPr>
          <w:rFonts w:ascii="Arial" w:hAnsi="Arial" w:cs="Arial"/>
          <w:sz w:val="24"/>
          <w:szCs w:val="24"/>
        </w:rPr>
        <w:t>, p</w:t>
      </w:r>
      <w:r w:rsidR="00C207E2">
        <w:rPr>
          <w:rFonts w:ascii="Arial" w:hAnsi="Arial" w:cs="Arial"/>
          <w:sz w:val="24"/>
          <w:szCs w:val="24"/>
        </w:rPr>
        <w:t>or lo que</w:t>
      </w:r>
      <w:r w:rsidR="008B532C">
        <w:rPr>
          <w:rFonts w:ascii="Arial" w:hAnsi="Arial" w:cs="Arial"/>
          <w:sz w:val="24"/>
          <w:szCs w:val="24"/>
        </w:rPr>
        <w:t>,</w:t>
      </w:r>
      <w:r w:rsidR="00C207E2">
        <w:rPr>
          <w:rFonts w:ascii="Arial" w:hAnsi="Arial" w:cs="Arial"/>
          <w:sz w:val="24"/>
          <w:szCs w:val="24"/>
        </w:rPr>
        <w:t xml:space="preserve"> </w:t>
      </w:r>
      <w:r>
        <w:rPr>
          <w:rFonts w:ascii="Arial" w:hAnsi="Arial" w:cs="Arial"/>
          <w:sz w:val="24"/>
          <w:szCs w:val="24"/>
        </w:rPr>
        <w:t xml:space="preserve">dicha persona </w:t>
      </w:r>
      <w:r w:rsidR="00C207E2">
        <w:rPr>
          <w:rFonts w:ascii="Arial" w:hAnsi="Arial" w:cs="Arial"/>
          <w:sz w:val="24"/>
          <w:szCs w:val="24"/>
        </w:rPr>
        <w:t>expuso sus motivos por la cual renunciaba. Después de escuchar</w:t>
      </w:r>
      <w:r w:rsidR="00A464C6">
        <w:rPr>
          <w:rFonts w:ascii="Arial" w:hAnsi="Arial" w:cs="Arial"/>
          <w:sz w:val="24"/>
          <w:szCs w:val="24"/>
        </w:rPr>
        <w:t>la,</w:t>
      </w:r>
      <w:r w:rsidR="00C207E2">
        <w:rPr>
          <w:rFonts w:ascii="Arial" w:hAnsi="Arial" w:cs="Arial"/>
          <w:sz w:val="24"/>
          <w:szCs w:val="24"/>
        </w:rPr>
        <w:t xml:space="preserve"> se hi</w:t>
      </w:r>
      <w:r w:rsidR="0019570A">
        <w:rPr>
          <w:rFonts w:ascii="Arial" w:hAnsi="Arial" w:cs="Arial"/>
          <w:sz w:val="24"/>
          <w:szCs w:val="24"/>
        </w:rPr>
        <w:t>z</w:t>
      </w:r>
      <w:r w:rsidR="00C207E2">
        <w:rPr>
          <w:rFonts w:ascii="Arial" w:hAnsi="Arial" w:cs="Arial"/>
          <w:sz w:val="24"/>
          <w:szCs w:val="24"/>
        </w:rPr>
        <w:t>o la p</w:t>
      </w:r>
      <w:r>
        <w:rPr>
          <w:rFonts w:ascii="Arial" w:hAnsi="Arial" w:cs="Arial"/>
          <w:sz w:val="24"/>
          <w:szCs w:val="24"/>
        </w:rPr>
        <w:t>ropuesta de que la suplente de H</w:t>
      </w:r>
      <w:r w:rsidR="00C207E2">
        <w:rPr>
          <w:rFonts w:ascii="Arial" w:hAnsi="Arial" w:cs="Arial"/>
          <w:sz w:val="24"/>
          <w:szCs w:val="24"/>
        </w:rPr>
        <w:t xml:space="preserve">acienda electa suba a propietaria y </w:t>
      </w:r>
      <w:r w:rsidR="00A464C6">
        <w:rPr>
          <w:rFonts w:ascii="Arial" w:hAnsi="Arial" w:cs="Arial"/>
          <w:sz w:val="24"/>
          <w:szCs w:val="24"/>
        </w:rPr>
        <w:t xml:space="preserve">que la persona que renunciaba </w:t>
      </w:r>
      <w:r w:rsidR="00C207E2">
        <w:rPr>
          <w:rFonts w:ascii="Arial" w:hAnsi="Arial" w:cs="Arial"/>
          <w:sz w:val="24"/>
          <w:szCs w:val="24"/>
        </w:rPr>
        <w:t xml:space="preserve">aceptara ser suplente, </w:t>
      </w:r>
      <w:r>
        <w:rPr>
          <w:rFonts w:ascii="Arial" w:hAnsi="Arial" w:cs="Arial"/>
          <w:sz w:val="24"/>
          <w:szCs w:val="24"/>
        </w:rPr>
        <w:t>sin embargo,</w:t>
      </w:r>
      <w:r w:rsidR="00C207E2">
        <w:rPr>
          <w:rFonts w:ascii="Arial" w:hAnsi="Arial" w:cs="Arial"/>
          <w:sz w:val="24"/>
          <w:szCs w:val="24"/>
        </w:rPr>
        <w:t xml:space="preserve"> manifestó que no quería ocupar el cargo de suplente ni de propietaria. </w:t>
      </w:r>
    </w:p>
    <w:p w14:paraId="7AE0F075" w14:textId="3D263B98" w:rsidR="00C207E2" w:rsidRDefault="00200831" w:rsidP="00D418CE">
      <w:pPr>
        <w:spacing w:line="276" w:lineRule="auto"/>
        <w:rPr>
          <w:rFonts w:ascii="Arial" w:hAnsi="Arial" w:cs="Arial"/>
          <w:sz w:val="24"/>
          <w:szCs w:val="24"/>
        </w:rPr>
      </w:pPr>
      <w:r>
        <w:rPr>
          <w:rFonts w:ascii="Arial" w:hAnsi="Arial" w:cs="Arial"/>
          <w:sz w:val="24"/>
          <w:szCs w:val="24"/>
        </w:rPr>
        <w:t xml:space="preserve">En esta circunstancia, </w:t>
      </w:r>
      <w:r w:rsidR="00C207E2">
        <w:rPr>
          <w:rFonts w:ascii="Arial" w:hAnsi="Arial" w:cs="Arial"/>
          <w:sz w:val="24"/>
          <w:szCs w:val="24"/>
        </w:rPr>
        <w:t>se pregunt</w:t>
      </w:r>
      <w:r>
        <w:rPr>
          <w:rFonts w:ascii="Arial" w:hAnsi="Arial" w:cs="Arial"/>
          <w:sz w:val="24"/>
          <w:szCs w:val="24"/>
        </w:rPr>
        <w:t xml:space="preserve">ó </w:t>
      </w:r>
      <w:r w:rsidR="00C207E2">
        <w:rPr>
          <w:rFonts w:ascii="Arial" w:hAnsi="Arial" w:cs="Arial"/>
          <w:sz w:val="24"/>
          <w:szCs w:val="24"/>
        </w:rPr>
        <w:t>a la suplente electa si acept</w:t>
      </w:r>
      <w:r w:rsidR="00D418CE">
        <w:rPr>
          <w:rFonts w:ascii="Arial" w:hAnsi="Arial" w:cs="Arial"/>
          <w:sz w:val="24"/>
          <w:szCs w:val="24"/>
        </w:rPr>
        <w:t>a la responsabilidad de ser la R</w:t>
      </w:r>
      <w:r w:rsidR="00C207E2">
        <w:rPr>
          <w:rFonts w:ascii="Arial" w:hAnsi="Arial" w:cs="Arial"/>
          <w:sz w:val="24"/>
          <w:szCs w:val="24"/>
        </w:rPr>
        <w:t xml:space="preserve">egidora </w:t>
      </w:r>
      <w:r w:rsidR="00D418CE">
        <w:rPr>
          <w:rFonts w:ascii="Arial" w:hAnsi="Arial" w:cs="Arial"/>
          <w:sz w:val="24"/>
          <w:szCs w:val="24"/>
        </w:rPr>
        <w:t>P</w:t>
      </w:r>
      <w:r w:rsidR="00C207E2">
        <w:rPr>
          <w:rFonts w:ascii="Arial" w:hAnsi="Arial" w:cs="Arial"/>
          <w:sz w:val="24"/>
          <w:szCs w:val="24"/>
        </w:rPr>
        <w:t xml:space="preserve">ropietaria, </w:t>
      </w:r>
      <w:r w:rsidR="00D418CE">
        <w:rPr>
          <w:rFonts w:ascii="Arial" w:hAnsi="Arial" w:cs="Arial"/>
          <w:sz w:val="24"/>
          <w:szCs w:val="24"/>
        </w:rPr>
        <w:t xml:space="preserve">manifestando </w:t>
      </w:r>
      <w:r w:rsidR="00C207E2">
        <w:rPr>
          <w:rFonts w:ascii="Arial" w:hAnsi="Arial" w:cs="Arial"/>
          <w:sz w:val="24"/>
          <w:szCs w:val="24"/>
        </w:rPr>
        <w:t xml:space="preserve">la ciudadana Gabriela Celina Reyes Pérez, </w:t>
      </w:r>
      <w:r w:rsidR="00D418CE">
        <w:rPr>
          <w:rFonts w:ascii="Arial" w:hAnsi="Arial" w:cs="Arial"/>
          <w:sz w:val="24"/>
          <w:szCs w:val="24"/>
        </w:rPr>
        <w:t xml:space="preserve">que si era decisión de la asamblea ella aceptaba el cargo, por </w:t>
      </w:r>
      <w:r w:rsidR="008B532C">
        <w:rPr>
          <w:rFonts w:ascii="Arial" w:hAnsi="Arial" w:cs="Arial"/>
          <w:sz w:val="24"/>
          <w:szCs w:val="24"/>
        </w:rPr>
        <w:t>consiguiente,</w:t>
      </w:r>
      <w:r w:rsidR="00D418CE">
        <w:rPr>
          <w:rFonts w:ascii="Arial" w:hAnsi="Arial" w:cs="Arial"/>
          <w:sz w:val="24"/>
          <w:szCs w:val="24"/>
        </w:rPr>
        <w:t xml:space="preserve"> se nombró a la persona antes citada y se continu</w:t>
      </w:r>
      <w:r>
        <w:rPr>
          <w:rFonts w:ascii="Arial" w:hAnsi="Arial" w:cs="Arial"/>
          <w:sz w:val="24"/>
          <w:szCs w:val="24"/>
        </w:rPr>
        <w:t>ó</w:t>
      </w:r>
      <w:r w:rsidR="00D418CE">
        <w:rPr>
          <w:rFonts w:ascii="Arial" w:hAnsi="Arial" w:cs="Arial"/>
          <w:sz w:val="24"/>
          <w:szCs w:val="24"/>
        </w:rPr>
        <w:t xml:space="preserve"> con la asamblea solo para el nombramiento de la concejal suplente</w:t>
      </w:r>
      <w:r>
        <w:rPr>
          <w:rFonts w:ascii="Arial" w:hAnsi="Arial" w:cs="Arial"/>
          <w:sz w:val="24"/>
          <w:szCs w:val="24"/>
        </w:rPr>
        <w:t xml:space="preserve"> de la Regiduría de Hacienda</w:t>
      </w:r>
      <w:r w:rsidR="00C207E2">
        <w:rPr>
          <w:rFonts w:ascii="Arial" w:hAnsi="Arial" w:cs="Arial"/>
          <w:sz w:val="24"/>
          <w:szCs w:val="24"/>
        </w:rPr>
        <w:t>, por lo cual se con</w:t>
      </w:r>
      <w:r>
        <w:rPr>
          <w:rFonts w:ascii="Arial" w:hAnsi="Arial" w:cs="Arial"/>
          <w:sz w:val="24"/>
          <w:szCs w:val="24"/>
        </w:rPr>
        <w:t>s</w:t>
      </w:r>
      <w:r w:rsidR="00C207E2">
        <w:rPr>
          <w:rFonts w:ascii="Arial" w:hAnsi="Arial" w:cs="Arial"/>
          <w:sz w:val="24"/>
          <w:szCs w:val="24"/>
        </w:rPr>
        <w:t>e</w:t>
      </w:r>
      <w:r>
        <w:rPr>
          <w:rFonts w:ascii="Arial" w:hAnsi="Arial" w:cs="Arial"/>
          <w:sz w:val="24"/>
          <w:szCs w:val="24"/>
        </w:rPr>
        <w:t>n</w:t>
      </w:r>
      <w:r w:rsidR="00C207E2">
        <w:rPr>
          <w:rFonts w:ascii="Arial" w:hAnsi="Arial" w:cs="Arial"/>
          <w:sz w:val="24"/>
          <w:szCs w:val="24"/>
        </w:rPr>
        <w:t>s</w:t>
      </w:r>
      <w:r>
        <w:rPr>
          <w:rFonts w:ascii="Arial" w:hAnsi="Arial" w:cs="Arial"/>
          <w:sz w:val="24"/>
          <w:szCs w:val="24"/>
        </w:rPr>
        <w:t>ó</w:t>
      </w:r>
      <w:r w:rsidR="00C207E2">
        <w:rPr>
          <w:rFonts w:ascii="Arial" w:hAnsi="Arial" w:cs="Arial"/>
          <w:sz w:val="24"/>
          <w:szCs w:val="24"/>
        </w:rPr>
        <w:t xml:space="preserve"> con la asamblea el método de elección, aprob</w:t>
      </w:r>
      <w:r>
        <w:rPr>
          <w:rFonts w:ascii="Arial" w:hAnsi="Arial" w:cs="Arial"/>
          <w:sz w:val="24"/>
          <w:szCs w:val="24"/>
        </w:rPr>
        <w:t>á</w:t>
      </w:r>
      <w:r w:rsidR="00C207E2">
        <w:rPr>
          <w:rFonts w:ascii="Arial" w:hAnsi="Arial" w:cs="Arial"/>
          <w:sz w:val="24"/>
          <w:szCs w:val="24"/>
        </w:rPr>
        <w:t>ndo</w:t>
      </w:r>
      <w:r>
        <w:rPr>
          <w:rFonts w:ascii="Arial" w:hAnsi="Arial" w:cs="Arial"/>
          <w:sz w:val="24"/>
          <w:szCs w:val="24"/>
        </w:rPr>
        <w:t>se</w:t>
      </w:r>
      <w:r w:rsidR="00C207E2">
        <w:rPr>
          <w:rFonts w:ascii="Arial" w:hAnsi="Arial" w:cs="Arial"/>
          <w:sz w:val="24"/>
          <w:szCs w:val="24"/>
        </w:rPr>
        <w:t xml:space="preserve"> que sea por voto directo. </w:t>
      </w:r>
      <w:r>
        <w:rPr>
          <w:rFonts w:ascii="Arial" w:hAnsi="Arial" w:cs="Arial"/>
          <w:sz w:val="24"/>
          <w:szCs w:val="24"/>
        </w:rPr>
        <w:t xml:space="preserve">Finalmente, </w:t>
      </w:r>
      <w:r w:rsidR="00C207E2">
        <w:rPr>
          <w:rFonts w:ascii="Arial" w:hAnsi="Arial" w:cs="Arial"/>
          <w:sz w:val="24"/>
          <w:szCs w:val="24"/>
        </w:rPr>
        <w:t xml:space="preserve">se procedió al nombramiento siendo </w:t>
      </w:r>
      <w:r w:rsidR="00D446BC">
        <w:rPr>
          <w:rFonts w:ascii="Arial" w:hAnsi="Arial" w:cs="Arial"/>
          <w:sz w:val="24"/>
          <w:szCs w:val="24"/>
        </w:rPr>
        <w:t>electa</w:t>
      </w:r>
      <w:r w:rsidR="00C207E2">
        <w:rPr>
          <w:rFonts w:ascii="Arial" w:hAnsi="Arial" w:cs="Arial"/>
          <w:sz w:val="24"/>
          <w:szCs w:val="24"/>
        </w:rPr>
        <w:t xml:space="preserve"> la ciudadana Elvira Celis Sánchez,</w:t>
      </w:r>
      <w:r w:rsidR="00D446BC">
        <w:rPr>
          <w:rFonts w:ascii="Arial" w:hAnsi="Arial" w:cs="Arial"/>
          <w:sz w:val="24"/>
          <w:szCs w:val="24"/>
        </w:rPr>
        <w:t xml:space="preserve"> como nueva suplente de la Regiduría de Hacienda. </w:t>
      </w:r>
      <w:r w:rsidR="00C207E2">
        <w:rPr>
          <w:rFonts w:ascii="Arial" w:hAnsi="Arial" w:cs="Arial"/>
          <w:sz w:val="24"/>
          <w:szCs w:val="24"/>
        </w:rPr>
        <w:t xml:space="preserve"> </w:t>
      </w:r>
    </w:p>
    <w:p w14:paraId="23BD0A39" w14:textId="3ED74926" w:rsidR="00D446BC" w:rsidRPr="00E364AC" w:rsidRDefault="00D446BC" w:rsidP="00D446BC">
      <w:pPr>
        <w:suppressAutoHyphens/>
        <w:spacing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t xml:space="preserve">Concluida la elección, se clausuró la Asamblea siendo las </w:t>
      </w:r>
      <w:r w:rsidR="00841504">
        <w:rPr>
          <w:rFonts w:ascii="Arial" w:eastAsia="Calibri" w:hAnsi="Arial" w:cs="Arial"/>
          <w:color w:val="000000"/>
          <w:sz w:val="24"/>
          <w:szCs w:val="24"/>
        </w:rPr>
        <w:t>dieciséis</w:t>
      </w:r>
      <w:r>
        <w:rPr>
          <w:rFonts w:ascii="Arial" w:eastAsia="Calibri" w:hAnsi="Arial" w:cs="Arial"/>
          <w:color w:val="000000"/>
          <w:sz w:val="24"/>
          <w:szCs w:val="24"/>
        </w:rPr>
        <w:t xml:space="preserve"> horas con cuarenta y cinco minutos d</w:t>
      </w:r>
      <w:r w:rsidRPr="00E364AC">
        <w:rPr>
          <w:rFonts w:ascii="Arial" w:eastAsia="Calibri" w:hAnsi="Arial" w:cs="Arial"/>
          <w:color w:val="000000"/>
          <w:sz w:val="24"/>
          <w:szCs w:val="24"/>
        </w:rPr>
        <w:t>el día de su inicio, sin que existiera alteración del orden o irregularidad alguna que hubiese sido asentada en el acta de la Asamblea General Comunitaria de referencia.</w:t>
      </w:r>
    </w:p>
    <w:p w14:paraId="47A98054" w14:textId="7EC91E11" w:rsidR="00A426C6" w:rsidRDefault="00200831" w:rsidP="00C44B9A">
      <w:pPr>
        <w:spacing w:after="0" w:line="276" w:lineRule="auto"/>
        <w:rPr>
          <w:rFonts w:ascii="Arial" w:hAnsi="Arial" w:cs="Arial"/>
          <w:sz w:val="24"/>
          <w:szCs w:val="24"/>
        </w:rPr>
      </w:pPr>
      <w:r>
        <w:rPr>
          <w:rFonts w:ascii="Arial" w:hAnsi="Arial" w:cs="Arial"/>
          <w:sz w:val="24"/>
          <w:szCs w:val="24"/>
        </w:rPr>
        <w:t>Por último</w:t>
      </w:r>
      <w:r w:rsidR="00A426C6" w:rsidRPr="00A50B3C">
        <w:rPr>
          <w:rFonts w:ascii="Arial" w:hAnsi="Arial" w:cs="Arial"/>
          <w:sz w:val="24"/>
          <w:szCs w:val="24"/>
        </w:rPr>
        <w:t xml:space="preserve">, conforme al Sistema Normativo de este municipio, las personas electas ejercerán sus funciones por un período de </w:t>
      </w:r>
      <w:r w:rsidR="002906E2">
        <w:rPr>
          <w:rFonts w:ascii="Arial" w:hAnsi="Arial" w:cs="Arial"/>
          <w:b/>
          <w:sz w:val="24"/>
          <w:szCs w:val="24"/>
        </w:rPr>
        <w:t>tres años</w:t>
      </w:r>
      <w:r w:rsidR="00A426C6" w:rsidRPr="00A50B3C">
        <w:rPr>
          <w:rFonts w:ascii="Arial" w:hAnsi="Arial" w:cs="Arial"/>
          <w:b/>
          <w:sz w:val="24"/>
          <w:szCs w:val="24"/>
        </w:rPr>
        <w:t>,</w:t>
      </w:r>
      <w:r w:rsidR="00A426C6" w:rsidRPr="00A50B3C">
        <w:rPr>
          <w:rFonts w:ascii="Arial" w:hAnsi="Arial" w:cs="Arial"/>
          <w:sz w:val="24"/>
          <w:szCs w:val="24"/>
        </w:rPr>
        <w:t xml:space="preserve"> es por ello, que las concejalías del Ayuntamiento se desempeñarán del 1 de enero del 2023 al </w:t>
      </w:r>
      <w:r w:rsidR="002906E2">
        <w:rPr>
          <w:rFonts w:ascii="Arial" w:hAnsi="Arial" w:cs="Arial"/>
          <w:sz w:val="24"/>
          <w:szCs w:val="24"/>
        </w:rPr>
        <w:t>31 de diciembre de 2025</w:t>
      </w:r>
      <w:r w:rsidR="00A426C6" w:rsidRPr="00A50B3C">
        <w:rPr>
          <w:rFonts w:ascii="Arial" w:hAnsi="Arial" w:cs="Arial"/>
          <w:sz w:val="24"/>
          <w:szCs w:val="24"/>
        </w:rPr>
        <w:t>, quedando integrado de la forma siguiente:</w:t>
      </w:r>
    </w:p>
    <w:p w14:paraId="5757A4C5" w14:textId="77777777" w:rsidR="00052641" w:rsidRPr="00A50B3C" w:rsidRDefault="00052641" w:rsidP="00C44B9A">
      <w:pPr>
        <w:spacing w:after="0" w:line="276" w:lineRule="auto"/>
        <w:rPr>
          <w:rFonts w:ascii="Arial" w:hAnsi="Arial" w:cs="Arial"/>
          <w:sz w:val="24"/>
          <w:szCs w:val="24"/>
        </w:rPr>
      </w:pPr>
    </w:p>
    <w:tbl>
      <w:tblPr>
        <w:tblStyle w:val="TableGrid0"/>
        <w:tblW w:w="5000" w:type="pct"/>
        <w:tblLook w:val="04A0" w:firstRow="1" w:lastRow="0" w:firstColumn="1" w:lastColumn="0" w:noHBand="0" w:noVBand="1"/>
      </w:tblPr>
      <w:tblGrid>
        <w:gridCol w:w="685"/>
        <w:gridCol w:w="2350"/>
        <w:gridCol w:w="2897"/>
        <w:gridCol w:w="2896"/>
      </w:tblGrid>
      <w:tr w:rsidR="00841504" w:rsidRPr="00052641" w14:paraId="18153D7E" w14:textId="13BF20DE" w:rsidTr="00841504">
        <w:trPr>
          <w:trHeight w:val="301"/>
        </w:trPr>
        <w:tc>
          <w:tcPr>
            <w:tcW w:w="5000" w:type="pct"/>
            <w:gridSpan w:val="4"/>
            <w:shd w:val="clear" w:color="auto" w:fill="BFBFBF" w:themeFill="background1" w:themeFillShade="BF"/>
          </w:tcPr>
          <w:p w14:paraId="265CB02E" w14:textId="15C9BB78" w:rsidR="00841504" w:rsidRDefault="00841504" w:rsidP="00C44B9A">
            <w:pPr>
              <w:widowControl w:val="0"/>
              <w:spacing w:after="0" w:line="276" w:lineRule="auto"/>
              <w:jc w:val="center"/>
              <w:rPr>
                <w:rFonts w:ascii="Arial" w:hAnsi="Arial" w:cs="Arial"/>
                <w:b/>
                <w:bCs/>
                <w:sz w:val="20"/>
                <w:szCs w:val="20"/>
              </w:rPr>
            </w:pPr>
            <w:bookmarkStart w:id="18" w:name="_1fob9te"/>
            <w:bookmarkStart w:id="19" w:name="_30j0zll"/>
            <w:bookmarkEnd w:id="18"/>
            <w:bookmarkEnd w:id="19"/>
            <w:r>
              <w:rPr>
                <w:rFonts w:ascii="Arial" w:hAnsi="Arial" w:cs="Arial"/>
                <w:b/>
                <w:bCs/>
                <w:sz w:val="20"/>
                <w:szCs w:val="20"/>
              </w:rPr>
              <w:t>PERSONAS ELECTAS EN LAS CONCEJALÍAS</w:t>
            </w:r>
            <w:r w:rsidRPr="00052641">
              <w:rPr>
                <w:rFonts w:ascii="Arial" w:hAnsi="Arial" w:cs="Arial"/>
                <w:b/>
                <w:bCs/>
                <w:sz w:val="20"/>
                <w:szCs w:val="20"/>
              </w:rPr>
              <w:t xml:space="preserve"> </w:t>
            </w:r>
          </w:p>
        </w:tc>
      </w:tr>
      <w:tr w:rsidR="00841504" w:rsidRPr="00052641" w14:paraId="1F857B4A" w14:textId="4CDF8BC8" w:rsidTr="00841504">
        <w:trPr>
          <w:trHeight w:val="301"/>
        </w:trPr>
        <w:tc>
          <w:tcPr>
            <w:tcW w:w="388" w:type="pct"/>
            <w:shd w:val="clear" w:color="auto" w:fill="BFBFBF" w:themeFill="background1" w:themeFillShade="BF"/>
          </w:tcPr>
          <w:p w14:paraId="4597F5C5" w14:textId="03D647FF" w:rsidR="00841504" w:rsidRPr="00052641" w:rsidRDefault="00841504" w:rsidP="00C44B9A">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1331" w:type="pct"/>
            <w:shd w:val="clear" w:color="auto" w:fill="BFBFBF" w:themeFill="background1" w:themeFillShade="BF"/>
            <w:vAlign w:val="center"/>
          </w:tcPr>
          <w:p w14:paraId="06C4DE56" w14:textId="25F510F3" w:rsidR="00841504" w:rsidRPr="00052641" w:rsidRDefault="00841504" w:rsidP="00C44B9A">
            <w:pPr>
              <w:widowControl w:val="0"/>
              <w:spacing w:after="0" w:line="276" w:lineRule="auto"/>
              <w:jc w:val="center"/>
              <w:rPr>
                <w:rFonts w:ascii="Arial" w:hAnsi="Arial" w:cs="Arial"/>
                <w:b/>
                <w:bCs/>
                <w:sz w:val="20"/>
                <w:szCs w:val="20"/>
              </w:rPr>
            </w:pPr>
            <w:bookmarkStart w:id="20" w:name="_Hlk103086262"/>
            <w:r w:rsidRPr="00052641">
              <w:rPr>
                <w:rFonts w:ascii="Arial" w:hAnsi="Arial" w:cs="Arial"/>
                <w:b/>
                <w:bCs/>
                <w:sz w:val="20"/>
                <w:szCs w:val="20"/>
              </w:rPr>
              <w:t>CARGO</w:t>
            </w:r>
          </w:p>
        </w:tc>
        <w:tc>
          <w:tcPr>
            <w:tcW w:w="1641" w:type="pct"/>
            <w:shd w:val="clear" w:color="auto" w:fill="BFBFBF" w:themeFill="background1" w:themeFillShade="BF"/>
            <w:vAlign w:val="center"/>
          </w:tcPr>
          <w:p w14:paraId="49922C4F" w14:textId="77777777" w:rsidR="00841504" w:rsidRPr="00052641" w:rsidRDefault="00841504" w:rsidP="00C44B9A">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1640" w:type="pct"/>
            <w:shd w:val="clear" w:color="auto" w:fill="BFBFBF" w:themeFill="background1" w:themeFillShade="BF"/>
          </w:tcPr>
          <w:p w14:paraId="370264E7" w14:textId="50539860" w:rsidR="00841504" w:rsidRPr="00052641" w:rsidRDefault="00841504" w:rsidP="00C44B9A">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841504" w:rsidRPr="00052641" w14:paraId="0D481464" w14:textId="71E5C54F" w:rsidTr="00841504">
        <w:trPr>
          <w:trHeight w:val="288"/>
        </w:trPr>
        <w:tc>
          <w:tcPr>
            <w:tcW w:w="388" w:type="pct"/>
            <w:vAlign w:val="center"/>
          </w:tcPr>
          <w:p w14:paraId="6412F8B5" w14:textId="194DDA4E" w:rsidR="00841504" w:rsidRPr="00052641" w:rsidRDefault="00841504" w:rsidP="00841504">
            <w:pPr>
              <w:widowControl w:val="0"/>
              <w:spacing w:after="0" w:line="276" w:lineRule="auto"/>
              <w:jc w:val="center"/>
              <w:rPr>
                <w:rFonts w:ascii="Arial" w:hAnsi="Arial" w:cs="Arial"/>
                <w:sz w:val="20"/>
                <w:szCs w:val="20"/>
              </w:rPr>
            </w:pPr>
            <w:r>
              <w:rPr>
                <w:rFonts w:ascii="Arial" w:hAnsi="Arial" w:cs="Arial"/>
                <w:sz w:val="20"/>
                <w:szCs w:val="20"/>
              </w:rPr>
              <w:t>1</w:t>
            </w:r>
          </w:p>
        </w:tc>
        <w:tc>
          <w:tcPr>
            <w:tcW w:w="1331" w:type="pct"/>
            <w:vAlign w:val="center"/>
          </w:tcPr>
          <w:p w14:paraId="5ED78EC9" w14:textId="71BC68F2" w:rsidR="00841504" w:rsidRPr="00052641" w:rsidRDefault="00841504" w:rsidP="00841504">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1641" w:type="pct"/>
            <w:vAlign w:val="center"/>
          </w:tcPr>
          <w:p w14:paraId="0E8DAB1C" w14:textId="10ABB6BD" w:rsidR="00841504" w:rsidRPr="00841504" w:rsidRDefault="006D4A6E" w:rsidP="00841504">
            <w:pPr>
              <w:widowControl w:val="0"/>
              <w:spacing w:after="0" w:line="276" w:lineRule="auto"/>
              <w:jc w:val="left"/>
              <w:rPr>
                <w:rFonts w:ascii="Arial" w:hAnsi="Arial" w:cs="Arial"/>
                <w:sz w:val="20"/>
                <w:szCs w:val="20"/>
              </w:rPr>
            </w:pPr>
            <w:r w:rsidRPr="00841504">
              <w:rPr>
                <w:rFonts w:ascii="Arial" w:hAnsi="Arial" w:cs="Arial"/>
                <w:sz w:val="20"/>
                <w:szCs w:val="20"/>
              </w:rPr>
              <w:t>BENITO CHÁVEZ GARCÍA</w:t>
            </w:r>
          </w:p>
        </w:tc>
        <w:tc>
          <w:tcPr>
            <w:tcW w:w="1640" w:type="pct"/>
            <w:vAlign w:val="center"/>
          </w:tcPr>
          <w:p w14:paraId="16CF6E46" w14:textId="25879890" w:rsidR="00841504" w:rsidRPr="00841504" w:rsidRDefault="006D4A6E" w:rsidP="00841504">
            <w:pPr>
              <w:widowControl w:val="0"/>
              <w:spacing w:after="0" w:line="276" w:lineRule="auto"/>
              <w:jc w:val="left"/>
              <w:rPr>
                <w:rFonts w:ascii="Arial" w:hAnsi="Arial" w:cs="Arial"/>
                <w:sz w:val="20"/>
                <w:szCs w:val="20"/>
              </w:rPr>
            </w:pPr>
            <w:r w:rsidRPr="00841504">
              <w:rPr>
                <w:rFonts w:ascii="Arial" w:hAnsi="Arial" w:cs="Arial"/>
                <w:sz w:val="20"/>
                <w:szCs w:val="20"/>
              </w:rPr>
              <w:t>SILVANO CRUZ SÁNCHEZ</w:t>
            </w:r>
          </w:p>
        </w:tc>
      </w:tr>
      <w:tr w:rsidR="00841504" w:rsidRPr="00052641" w14:paraId="6C2C565D" w14:textId="2EC62F99" w:rsidTr="00841504">
        <w:trPr>
          <w:trHeight w:val="274"/>
        </w:trPr>
        <w:tc>
          <w:tcPr>
            <w:tcW w:w="388" w:type="pct"/>
            <w:vAlign w:val="center"/>
          </w:tcPr>
          <w:p w14:paraId="07E014C0" w14:textId="5ABC9151" w:rsidR="00841504" w:rsidRPr="00052641" w:rsidRDefault="00841504" w:rsidP="00841504">
            <w:pPr>
              <w:widowControl w:val="0"/>
              <w:spacing w:after="0" w:line="276" w:lineRule="auto"/>
              <w:jc w:val="center"/>
              <w:rPr>
                <w:rFonts w:ascii="Arial" w:hAnsi="Arial" w:cs="Arial"/>
                <w:sz w:val="20"/>
                <w:szCs w:val="20"/>
              </w:rPr>
            </w:pPr>
            <w:r>
              <w:rPr>
                <w:rFonts w:ascii="Arial" w:hAnsi="Arial" w:cs="Arial"/>
                <w:sz w:val="20"/>
                <w:szCs w:val="20"/>
              </w:rPr>
              <w:t>2</w:t>
            </w:r>
          </w:p>
        </w:tc>
        <w:tc>
          <w:tcPr>
            <w:tcW w:w="1331" w:type="pct"/>
            <w:vAlign w:val="center"/>
          </w:tcPr>
          <w:p w14:paraId="2143027E" w14:textId="46DC2E11" w:rsidR="00841504" w:rsidRPr="00052641" w:rsidRDefault="00841504" w:rsidP="00841504">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1641" w:type="pct"/>
            <w:vAlign w:val="center"/>
          </w:tcPr>
          <w:p w14:paraId="22C35E29" w14:textId="40EAD46B" w:rsidR="00841504" w:rsidRPr="00841504" w:rsidRDefault="006D4A6E" w:rsidP="00841504">
            <w:pPr>
              <w:widowControl w:val="0"/>
              <w:spacing w:after="0" w:line="276" w:lineRule="auto"/>
              <w:jc w:val="left"/>
              <w:rPr>
                <w:rFonts w:ascii="Arial" w:hAnsi="Arial" w:cs="Arial"/>
                <w:sz w:val="20"/>
                <w:szCs w:val="20"/>
              </w:rPr>
            </w:pPr>
            <w:r w:rsidRPr="00841504">
              <w:rPr>
                <w:rFonts w:ascii="Arial" w:hAnsi="Arial" w:cs="Arial"/>
                <w:sz w:val="20"/>
                <w:szCs w:val="20"/>
              </w:rPr>
              <w:t>AMBROCIO FRANCISCO CRUZ</w:t>
            </w:r>
          </w:p>
        </w:tc>
        <w:tc>
          <w:tcPr>
            <w:tcW w:w="1640" w:type="pct"/>
            <w:vAlign w:val="center"/>
          </w:tcPr>
          <w:p w14:paraId="041CD4F5" w14:textId="049368F1" w:rsidR="00841504" w:rsidRPr="00841504" w:rsidRDefault="006D4A6E" w:rsidP="00841504">
            <w:pPr>
              <w:widowControl w:val="0"/>
              <w:spacing w:after="0" w:line="276" w:lineRule="auto"/>
              <w:jc w:val="left"/>
              <w:rPr>
                <w:rFonts w:ascii="Arial" w:hAnsi="Arial" w:cs="Arial"/>
                <w:sz w:val="20"/>
                <w:szCs w:val="20"/>
              </w:rPr>
            </w:pPr>
            <w:r w:rsidRPr="00841504">
              <w:rPr>
                <w:rFonts w:ascii="Arial" w:hAnsi="Arial" w:cs="Arial"/>
                <w:sz w:val="20"/>
                <w:szCs w:val="20"/>
              </w:rPr>
              <w:t>NICOL</w:t>
            </w:r>
            <w:r w:rsidR="00200831">
              <w:rPr>
                <w:rFonts w:ascii="Arial" w:hAnsi="Arial" w:cs="Arial"/>
                <w:sz w:val="20"/>
                <w:szCs w:val="20"/>
              </w:rPr>
              <w:t>Á</w:t>
            </w:r>
            <w:r w:rsidRPr="00841504">
              <w:rPr>
                <w:rFonts w:ascii="Arial" w:hAnsi="Arial" w:cs="Arial"/>
                <w:sz w:val="20"/>
                <w:szCs w:val="20"/>
              </w:rPr>
              <w:t>S SANTIAGO ANTONIO</w:t>
            </w:r>
          </w:p>
        </w:tc>
      </w:tr>
      <w:tr w:rsidR="00841504" w:rsidRPr="00052641" w14:paraId="08F46DFF" w14:textId="61225C58" w:rsidTr="00841504">
        <w:trPr>
          <w:trHeight w:val="259"/>
        </w:trPr>
        <w:tc>
          <w:tcPr>
            <w:tcW w:w="388" w:type="pct"/>
            <w:vAlign w:val="center"/>
          </w:tcPr>
          <w:p w14:paraId="2BC7609F" w14:textId="0F1FA5FF" w:rsidR="00841504" w:rsidRPr="00052641" w:rsidRDefault="00841504" w:rsidP="00841504">
            <w:pPr>
              <w:widowControl w:val="0"/>
              <w:spacing w:after="0" w:line="276" w:lineRule="auto"/>
              <w:jc w:val="center"/>
              <w:rPr>
                <w:rFonts w:ascii="Arial" w:hAnsi="Arial" w:cs="Arial"/>
                <w:sz w:val="20"/>
                <w:szCs w:val="20"/>
              </w:rPr>
            </w:pPr>
            <w:r>
              <w:rPr>
                <w:rFonts w:ascii="Arial" w:hAnsi="Arial" w:cs="Arial"/>
                <w:sz w:val="20"/>
                <w:szCs w:val="20"/>
              </w:rPr>
              <w:lastRenderedPageBreak/>
              <w:t>3</w:t>
            </w:r>
          </w:p>
        </w:tc>
        <w:tc>
          <w:tcPr>
            <w:tcW w:w="1331" w:type="pct"/>
            <w:vAlign w:val="center"/>
          </w:tcPr>
          <w:p w14:paraId="7BFA2033" w14:textId="3A88C3AC" w:rsidR="00841504" w:rsidRPr="00052641" w:rsidRDefault="00841504" w:rsidP="00841504">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1641" w:type="pct"/>
            <w:vAlign w:val="center"/>
          </w:tcPr>
          <w:p w14:paraId="45B22C74" w14:textId="16310E3E" w:rsidR="00841504" w:rsidRPr="00841504" w:rsidRDefault="006D4A6E" w:rsidP="00841504">
            <w:pPr>
              <w:widowControl w:val="0"/>
              <w:spacing w:after="0" w:line="276" w:lineRule="auto"/>
              <w:jc w:val="left"/>
              <w:rPr>
                <w:rFonts w:ascii="Arial" w:hAnsi="Arial" w:cs="Arial"/>
                <w:sz w:val="20"/>
                <w:szCs w:val="20"/>
              </w:rPr>
            </w:pPr>
            <w:r w:rsidRPr="00841504">
              <w:rPr>
                <w:rFonts w:ascii="Arial" w:hAnsi="Arial" w:cs="Arial"/>
                <w:sz w:val="20"/>
                <w:szCs w:val="20"/>
              </w:rPr>
              <w:t>GABRIELA CELINA REYES PÉREZ</w:t>
            </w:r>
          </w:p>
        </w:tc>
        <w:tc>
          <w:tcPr>
            <w:tcW w:w="1640" w:type="pct"/>
            <w:vAlign w:val="center"/>
          </w:tcPr>
          <w:p w14:paraId="7E3D95A6" w14:textId="4AE8BD8F" w:rsidR="00841504" w:rsidRPr="00841504" w:rsidRDefault="006D4A6E" w:rsidP="00841504">
            <w:pPr>
              <w:widowControl w:val="0"/>
              <w:spacing w:after="0" w:line="276" w:lineRule="auto"/>
              <w:jc w:val="left"/>
              <w:rPr>
                <w:rFonts w:ascii="Arial" w:hAnsi="Arial" w:cs="Arial"/>
                <w:sz w:val="20"/>
                <w:szCs w:val="20"/>
              </w:rPr>
            </w:pPr>
            <w:r w:rsidRPr="00841504">
              <w:rPr>
                <w:rFonts w:ascii="Arial" w:hAnsi="Arial" w:cs="Arial"/>
                <w:sz w:val="20"/>
                <w:szCs w:val="20"/>
              </w:rPr>
              <w:t>ELVIRA CELIS SÁNCHEZ</w:t>
            </w:r>
          </w:p>
        </w:tc>
      </w:tr>
      <w:tr w:rsidR="00841504" w:rsidRPr="00052641" w14:paraId="0D5DBF5F" w14:textId="1BA300E9" w:rsidTr="00841504">
        <w:trPr>
          <w:trHeight w:val="259"/>
        </w:trPr>
        <w:tc>
          <w:tcPr>
            <w:tcW w:w="388" w:type="pct"/>
            <w:vAlign w:val="center"/>
          </w:tcPr>
          <w:p w14:paraId="191F2F2C" w14:textId="4C2FEBBF" w:rsidR="00841504" w:rsidRPr="00052641" w:rsidRDefault="00841504" w:rsidP="00841504">
            <w:pPr>
              <w:widowControl w:val="0"/>
              <w:spacing w:after="0" w:line="276" w:lineRule="auto"/>
              <w:jc w:val="center"/>
              <w:rPr>
                <w:rFonts w:ascii="Arial" w:hAnsi="Arial" w:cs="Arial"/>
                <w:sz w:val="20"/>
                <w:szCs w:val="20"/>
              </w:rPr>
            </w:pPr>
            <w:r>
              <w:rPr>
                <w:rFonts w:ascii="Arial" w:hAnsi="Arial" w:cs="Arial"/>
                <w:sz w:val="20"/>
                <w:szCs w:val="20"/>
              </w:rPr>
              <w:t>4</w:t>
            </w:r>
          </w:p>
        </w:tc>
        <w:tc>
          <w:tcPr>
            <w:tcW w:w="1331" w:type="pct"/>
            <w:vAlign w:val="center"/>
          </w:tcPr>
          <w:p w14:paraId="242C9373" w14:textId="5E3BEC11" w:rsidR="00841504" w:rsidRPr="00052641" w:rsidRDefault="00841504" w:rsidP="00841504">
            <w:pPr>
              <w:widowControl w:val="0"/>
              <w:spacing w:after="0" w:line="276" w:lineRule="auto"/>
              <w:jc w:val="left"/>
              <w:rPr>
                <w:rFonts w:ascii="Arial" w:hAnsi="Arial" w:cs="Arial"/>
                <w:sz w:val="20"/>
                <w:szCs w:val="20"/>
              </w:rPr>
            </w:pPr>
            <w:r w:rsidRPr="00052641">
              <w:rPr>
                <w:rFonts w:ascii="Arial" w:hAnsi="Arial" w:cs="Arial"/>
                <w:sz w:val="20"/>
                <w:szCs w:val="20"/>
              </w:rPr>
              <w:t>REGIDURÍA DE EDUCACIÓN</w:t>
            </w:r>
          </w:p>
        </w:tc>
        <w:tc>
          <w:tcPr>
            <w:tcW w:w="1641" w:type="pct"/>
            <w:vAlign w:val="center"/>
          </w:tcPr>
          <w:p w14:paraId="5D216503" w14:textId="7873E000" w:rsidR="00841504" w:rsidRPr="00841504" w:rsidRDefault="006D4A6E" w:rsidP="00841504">
            <w:pPr>
              <w:widowControl w:val="0"/>
              <w:spacing w:after="0" w:line="276" w:lineRule="auto"/>
              <w:jc w:val="left"/>
              <w:rPr>
                <w:rFonts w:ascii="Arial" w:hAnsi="Arial" w:cs="Arial"/>
                <w:sz w:val="20"/>
                <w:szCs w:val="20"/>
              </w:rPr>
            </w:pPr>
            <w:r w:rsidRPr="00841504">
              <w:rPr>
                <w:rFonts w:ascii="Arial" w:hAnsi="Arial" w:cs="Arial"/>
                <w:sz w:val="20"/>
                <w:szCs w:val="20"/>
              </w:rPr>
              <w:t>GABRIELA ESTHER LÓPEZ CRUZ</w:t>
            </w:r>
          </w:p>
        </w:tc>
        <w:tc>
          <w:tcPr>
            <w:tcW w:w="1640" w:type="pct"/>
            <w:vAlign w:val="center"/>
          </w:tcPr>
          <w:p w14:paraId="5766AB02" w14:textId="0A4F8411" w:rsidR="00841504" w:rsidRPr="00841504" w:rsidRDefault="006D4A6E" w:rsidP="00841504">
            <w:pPr>
              <w:widowControl w:val="0"/>
              <w:spacing w:after="0" w:line="276" w:lineRule="auto"/>
              <w:jc w:val="left"/>
              <w:rPr>
                <w:rFonts w:ascii="Arial" w:hAnsi="Arial" w:cs="Arial"/>
                <w:sz w:val="20"/>
                <w:szCs w:val="20"/>
              </w:rPr>
            </w:pPr>
            <w:r w:rsidRPr="00841504">
              <w:rPr>
                <w:rFonts w:ascii="Arial" w:hAnsi="Arial" w:cs="Arial"/>
                <w:sz w:val="20"/>
                <w:szCs w:val="20"/>
              </w:rPr>
              <w:t>HELODIA SÁNCHEZ SILVA</w:t>
            </w:r>
          </w:p>
        </w:tc>
      </w:tr>
      <w:tr w:rsidR="00841504" w:rsidRPr="00052641" w14:paraId="2CE62306" w14:textId="18BB46B1" w:rsidTr="00841504">
        <w:trPr>
          <w:trHeight w:val="259"/>
        </w:trPr>
        <w:tc>
          <w:tcPr>
            <w:tcW w:w="388" w:type="pct"/>
            <w:vAlign w:val="center"/>
          </w:tcPr>
          <w:p w14:paraId="22B035A8" w14:textId="6573DC7F" w:rsidR="00841504" w:rsidRPr="00052641" w:rsidRDefault="00841504" w:rsidP="00841504">
            <w:pPr>
              <w:widowControl w:val="0"/>
              <w:spacing w:after="0" w:line="276" w:lineRule="auto"/>
              <w:jc w:val="center"/>
              <w:rPr>
                <w:rFonts w:ascii="Arial" w:hAnsi="Arial" w:cs="Arial"/>
                <w:sz w:val="20"/>
                <w:szCs w:val="20"/>
              </w:rPr>
            </w:pPr>
            <w:r>
              <w:rPr>
                <w:rFonts w:ascii="Arial" w:hAnsi="Arial" w:cs="Arial"/>
                <w:sz w:val="20"/>
                <w:szCs w:val="20"/>
              </w:rPr>
              <w:t>5</w:t>
            </w:r>
          </w:p>
        </w:tc>
        <w:tc>
          <w:tcPr>
            <w:tcW w:w="1331" w:type="pct"/>
            <w:vAlign w:val="center"/>
          </w:tcPr>
          <w:p w14:paraId="60836AD0" w14:textId="3BDC313A" w:rsidR="00841504" w:rsidRPr="00052641" w:rsidRDefault="00841504" w:rsidP="00841504">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SALUD</w:t>
            </w:r>
          </w:p>
        </w:tc>
        <w:tc>
          <w:tcPr>
            <w:tcW w:w="1641" w:type="pct"/>
            <w:vAlign w:val="center"/>
          </w:tcPr>
          <w:p w14:paraId="2CA59C75" w14:textId="3209A03C" w:rsidR="00841504" w:rsidRPr="00841504" w:rsidRDefault="006D4A6E" w:rsidP="00841504">
            <w:pPr>
              <w:widowControl w:val="0"/>
              <w:spacing w:after="0" w:line="276" w:lineRule="auto"/>
              <w:jc w:val="left"/>
              <w:rPr>
                <w:rFonts w:ascii="Arial" w:hAnsi="Arial" w:cs="Arial"/>
                <w:sz w:val="20"/>
                <w:szCs w:val="20"/>
              </w:rPr>
            </w:pPr>
            <w:r w:rsidRPr="00841504">
              <w:rPr>
                <w:rFonts w:ascii="Arial" w:hAnsi="Arial" w:cs="Arial"/>
                <w:sz w:val="20"/>
                <w:szCs w:val="20"/>
              </w:rPr>
              <w:t>MARÍA DE JESÚS FRANCISCO LÓPEZ</w:t>
            </w:r>
          </w:p>
        </w:tc>
        <w:tc>
          <w:tcPr>
            <w:tcW w:w="1640" w:type="pct"/>
            <w:vAlign w:val="center"/>
          </w:tcPr>
          <w:p w14:paraId="6393BB68" w14:textId="14F5A183" w:rsidR="00841504" w:rsidRPr="00841504" w:rsidRDefault="006D4A6E" w:rsidP="00841504">
            <w:pPr>
              <w:widowControl w:val="0"/>
              <w:spacing w:after="0" w:line="276" w:lineRule="auto"/>
              <w:jc w:val="left"/>
              <w:rPr>
                <w:rFonts w:ascii="Arial" w:hAnsi="Arial" w:cs="Arial"/>
                <w:sz w:val="20"/>
                <w:szCs w:val="20"/>
              </w:rPr>
            </w:pPr>
            <w:r w:rsidRPr="00841504">
              <w:rPr>
                <w:rFonts w:ascii="Arial" w:hAnsi="Arial" w:cs="Arial"/>
                <w:sz w:val="20"/>
                <w:szCs w:val="20"/>
              </w:rPr>
              <w:t>AGUSTINA MÉNDEZ JUÁREZ</w:t>
            </w:r>
          </w:p>
        </w:tc>
      </w:tr>
      <w:tr w:rsidR="00841504" w:rsidRPr="00052641" w14:paraId="5F5C5E68" w14:textId="77777777" w:rsidTr="00841504">
        <w:trPr>
          <w:trHeight w:val="259"/>
        </w:trPr>
        <w:tc>
          <w:tcPr>
            <w:tcW w:w="388" w:type="pct"/>
            <w:vAlign w:val="center"/>
          </w:tcPr>
          <w:p w14:paraId="4AADB25F" w14:textId="759EAF51" w:rsidR="00841504" w:rsidRDefault="00841504" w:rsidP="00841504">
            <w:pPr>
              <w:widowControl w:val="0"/>
              <w:spacing w:after="0" w:line="276" w:lineRule="auto"/>
              <w:jc w:val="center"/>
              <w:rPr>
                <w:rFonts w:ascii="Arial" w:hAnsi="Arial" w:cs="Arial"/>
                <w:sz w:val="20"/>
                <w:szCs w:val="20"/>
              </w:rPr>
            </w:pPr>
            <w:r>
              <w:rPr>
                <w:rFonts w:ascii="Arial" w:hAnsi="Arial" w:cs="Arial"/>
                <w:sz w:val="20"/>
                <w:szCs w:val="20"/>
              </w:rPr>
              <w:t>6</w:t>
            </w:r>
          </w:p>
        </w:tc>
        <w:tc>
          <w:tcPr>
            <w:tcW w:w="1331" w:type="pct"/>
            <w:vAlign w:val="center"/>
          </w:tcPr>
          <w:p w14:paraId="04A0CC91" w14:textId="40C74A49" w:rsidR="00841504" w:rsidRPr="00052641" w:rsidRDefault="00841504" w:rsidP="00841504">
            <w:pPr>
              <w:widowControl w:val="0"/>
              <w:spacing w:after="0" w:line="276" w:lineRule="auto"/>
              <w:jc w:val="left"/>
              <w:rPr>
                <w:rFonts w:ascii="Arial" w:hAnsi="Arial" w:cs="Arial"/>
                <w:sz w:val="20"/>
                <w:szCs w:val="20"/>
              </w:rPr>
            </w:pPr>
            <w:r w:rsidRPr="00052641">
              <w:rPr>
                <w:rFonts w:ascii="Arial" w:hAnsi="Arial" w:cs="Arial"/>
                <w:sz w:val="20"/>
                <w:szCs w:val="20"/>
              </w:rPr>
              <w:t>REGIDURÍA DE OBRAS</w:t>
            </w:r>
          </w:p>
        </w:tc>
        <w:tc>
          <w:tcPr>
            <w:tcW w:w="1641" w:type="pct"/>
            <w:vAlign w:val="center"/>
          </w:tcPr>
          <w:p w14:paraId="27D4994A" w14:textId="36DBE6A2" w:rsidR="00841504" w:rsidRPr="00841504" w:rsidRDefault="006D4A6E" w:rsidP="00841504">
            <w:pPr>
              <w:widowControl w:val="0"/>
              <w:spacing w:after="0" w:line="276" w:lineRule="auto"/>
              <w:jc w:val="left"/>
              <w:rPr>
                <w:rFonts w:ascii="Arial" w:hAnsi="Arial" w:cs="Arial"/>
                <w:sz w:val="20"/>
                <w:szCs w:val="20"/>
              </w:rPr>
            </w:pPr>
            <w:r w:rsidRPr="00841504">
              <w:rPr>
                <w:rFonts w:ascii="Arial" w:hAnsi="Arial" w:cs="Arial"/>
                <w:sz w:val="20"/>
                <w:szCs w:val="20"/>
              </w:rPr>
              <w:t>TARSICIO HERNÁNDEZ LÓPEZ</w:t>
            </w:r>
          </w:p>
        </w:tc>
        <w:tc>
          <w:tcPr>
            <w:tcW w:w="1640" w:type="pct"/>
            <w:vAlign w:val="center"/>
          </w:tcPr>
          <w:p w14:paraId="220971B8" w14:textId="7EDF4566" w:rsidR="00841504" w:rsidRPr="00841504" w:rsidRDefault="006D4A6E" w:rsidP="00841504">
            <w:pPr>
              <w:widowControl w:val="0"/>
              <w:spacing w:after="0" w:line="276" w:lineRule="auto"/>
              <w:jc w:val="left"/>
              <w:rPr>
                <w:rFonts w:ascii="Arial" w:hAnsi="Arial" w:cs="Arial"/>
                <w:sz w:val="20"/>
                <w:szCs w:val="20"/>
              </w:rPr>
            </w:pPr>
            <w:r w:rsidRPr="00841504">
              <w:rPr>
                <w:rFonts w:ascii="Arial" w:hAnsi="Arial" w:cs="Arial"/>
                <w:sz w:val="20"/>
                <w:szCs w:val="20"/>
              </w:rPr>
              <w:t>IVÁN MANUEL JUÁREZ JUÁREZ</w:t>
            </w:r>
          </w:p>
        </w:tc>
      </w:tr>
    </w:tbl>
    <w:bookmarkEnd w:id="20"/>
    <w:p w14:paraId="68EB128E" w14:textId="6897B0D8" w:rsidR="006D4A6E" w:rsidRDefault="006D4A6E" w:rsidP="006D4A6E">
      <w:pPr>
        <w:spacing w:after="0" w:line="276" w:lineRule="auto"/>
        <w:rPr>
          <w:rFonts w:ascii="Arial" w:hAnsi="Arial" w:cs="Arial"/>
          <w:sz w:val="24"/>
          <w:szCs w:val="24"/>
        </w:rPr>
      </w:pPr>
      <w:r w:rsidRPr="00D23A4E">
        <w:rPr>
          <w:rFonts w:ascii="Arial" w:hAnsi="Arial" w:cs="Arial"/>
          <w:b/>
          <w:bCs/>
          <w:sz w:val="24"/>
          <w:szCs w:val="24"/>
        </w:rPr>
        <w:t>b)</w:t>
      </w:r>
      <w:r w:rsidRPr="00945C7D">
        <w:rPr>
          <w:rFonts w:ascii="Arial" w:hAnsi="Arial" w:cs="Arial"/>
          <w:sz w:val="24"/>
          <w:szCs w:val="24"/>
        </w:rPr>
        <w:t xml:space="preserve"> </w:t>
      </w:r>
      <w:r w:rsidRPr="00945C7D">
        <w:rPr>
          <w:rFonts w:ascii="Arial" w:hAnsi="Arial" w:cs="Arial"/>
          <w:b/>
          <w:bCs/>
          <w:sz w:val="24"/>
          <w:szCs w:val="24"/>
        </w:rPr>
        <w:t>La paridad de género y que no hubo violencia política contra las mujeres en razón de género.</w:t>
      </w:r>
      <w:r>
        <w:rPr>
          <w:rFonts w:ascii="Arial" w:hAnsi="Arial" w:cs="Arial"/>
          <w:b/>
          <w:bCs/>
          <w:sz w:val="24"/>
          <w:szCs w:val="24"/>
        </w:rPr>
        <w:t xml:space="preserve"> </w:t>
      </w:r>
      <w:r>
        <w:rPr>
          <w:rFonts w:ascii="Arial" w:hAnsi="Arial" w:cs="Arial"/>
          <w:sz w:val="24"/>
          <w:szCs w:val="24"/>
        </w:rPr>
        <w:t>De la revisión que se efectuó a la documentación que integra el expediente que se analiza, tal como se detallará en el inciso f) de este apartado, el proceso electivo de San Francisco Jaltepetongo</w:t>
      </w:r>
      <w:r w:rsidRPr="003B6A42">
        <w:rPr>
          <w:rFonts w:ascii="Arial" w:hAnsi="Arial" w:cs="Arial"/>
          <w:sz w:val="24"/>
          <w:szCs w:val="24"/>
        </w:rPr>
        <w:t>, Oaxaca</w:t>
      </w:r>
      <w:r>
        <w:rPr>
          <w:rFonts w:ascii="Arial" w:hAnsi="Arial" w:cs="Arial"/>
          <w:sz w:val="24"/>
          <w:szCs w:val="24"/>
        </w:rPr>
        <w:t xml:space="preserve">, </w:t>
      </w:r>
      <w:r w:rsidRPr="00945C7D">
        <w:rPr>
          <w:rFonts w:ascii="Arial" w:hAnsi="Arial" w:cs="Arial"/>
          <w:b/>
          <w:bCs/>
          <w:sz w:val="24"/>
          <w:szCs w:val="24"/>
        </w:rPr>
        <w:t>alcanzó la paridad</w:t>
      </w:r>
      <w:r>
        <w:rPr>
          <w:rFonts w:ascii="Arial" w:hAnsi="Arial" w:cs="Arial"/>
          <w:sz w:val="24"/>
          <w:szCs w:val="24"/>
        </w:rPr>
        <w:t xml:space="preserve">,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4"/>
      </w:r>
      <w:r w:rsidRPr="003B6A42">
        <w:rPr>
          <w:rFonts w:ascii="Arial" w:eastAsia="Arial" w:hAnsi="Arial" w:cs="Arial"/>
          <w:sz w:val="24"/>
          <w:szCs w:val="24"/>
        </w:rPr>
        <w:t xml:space="preserve"> del artículo 2º de la Ley de Instituciones y Procedimientos Electorales del Estado de Oaxaca</w:t>
      </w:r>
      <w:r>
        <w:rPr>
          <w:rFonts w:ascii="Arial" w:hAnsi="Arial" w:cs="Arial"/>
          <w:sz w:val="24"/>
          <w:szCs w:val="24"/>
        </w:rPr>
        <w:t xml:space="preserve"> al estar integrado el Ayuntamiento por mujeres y hombres </w:t>
      </w:r>
      <w:r w:rsidRPr="00945C7D">
        <w:rPr>
          <w:rFonts w:ascii="Arial" w:hAnsi="Arial" w:cs="Arial"/>
          <w:b/>
          <w:bCs/>
          <w:sz w:val="24"/>
          <w:szCs w:val="24"/>
        </w:rPr>
        <w:t xml:space="preserve">en igualdad </w:t>
      </w:r>
      <w:r w:rsidR="00221921" w:rsidRPr="00945C7D">
        <w:rPr>
          <w:rFonts w:ascii="Arial" w:hAnsi="Arial" w:cs="Arial"/>
          <w:b/>
          <w:bCs/>
          <w:sz w:val="24"/>
          <w:szCs w:val="24"/>
        </w:rPr>
        <w:t>numérica</w:t>
      </w:r>
      <w:r>
        <w:rPr>
          <w:rFonts w:ascii="Arial" w:hAnsi="Arial" w:cs="Arial"/>
          <w:sz w:val="24"/>
          <w:szCs w:val="24"/>
        </w:rPr>
        <w:t xml:space="preserve">, es decir, la mitad de las concejalías corresponden a cada género, con lo cual se da cumplimiento a las diversas disposiciones relativas al principio de paridad género. </w:t>
      </w:r>
    </w:p>
    <w:p w14:paraId="1FA2B6D1" w14:textId="7B031F62" w:rsidR="00200831" w:rsidRDefault="006D4A6E" w:rsidP="006D4A6E">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CA7772">
        <w:rPr>
          <w:rFonts w:ascii="Arial" w:hAnsi="Arial" w:cs="Arial"/>
          <w:sz w:val="24"/>
          <w:szCs w:val="24"/>
        </w:rPr>
        <w:t xml:space="preserve">esta </w:t>
      </w:r>
      <w:r w:rsidR="00CA7772" w:rsidRPr="00C0469F">
        <w:rPr>
          <w:rFonts w:ascii="Arial" w:hAnsi="Arial" w:cs="Arial"/>
          <w:color w:val="000000" w:themeColor="text1"/>
          <w:sz w:val="24"/>
          <w:szCs w:val="24"/>
        </w:rPr>
        <w:t>Comisión Permanente de Sistemas Normativos Indígenas</w:t>
      </w:r>
      <w:r w:rsidR="00CA7772">
        <w:rPr>
          <w:rFonts w:ascii="Arial" w:hAnsi="Arial" w:cs="Arial"/>
          <w:color w:val="000000" w:themeColor="text1"/>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945C7D">
        <w:rPr>
          <w:rFonts w:ascii="Arial" w:hAnsi="Arial" w:cs="Arial"/>
          <w:sz w:val="24"/>
          <w:szCs w:val="24"/>
        </w:rPr>
        <w:t>bajo el principio de autonomía y libre determinación</w:t>
      </w:r>
      <w:r w:rsidRPr="003F4B45">
        <w:rPr>
          <w:rFonts w:ascii="Arial" w:hAnsi="Arial" w:cs="Arial"/>
          <w:sz w:val="24"/>
          <w:szCs w:val="24"/>
        </w:rPr>
        <w:t>.</w:t>
      </w:r>
    </w:p>
    <w:p w14:paraId="62AEA17C" w14:textId="5E1D56A6" w:rsidR="006D4A6E" w:rsidRPr="00D23A4E" w:rsidRDefault="006D4A6E" w:rsidP="003F1FD0">
      <w:pPr>
        <w:spacing w:before="24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bookmarkStart w:id="21" w:name="_Hlk125448186"/>
      <w:bookmarkStart w:id="22" w:name="_Hlk125448986"/>
      <w:r w:rsidR="0087794A">
        <w:rPr>
          <w:rFonts w:ascii="Arial" w:hAnsi="Arial" w:cs="Arial"/>
          <w:sz w:val="24"/>
          <w:szCs w:val="24"/>
        </w:rPr>
        <w:t xml:space="preserve">esta </w:t>
      </w:r>
      <w:r w:rsidR="0087794A" w:rsidRPr="00C0469F">
        <w:rPr>
          <w:rFonts w:ascii="Arial" w:hAnsi="Arial" w:cs="Arial"/>
          <w:color w:val="000000" w:themeColor="text1"/>
          <w:sz w:val="24"/>
          <w:szCs w:val="24"/>
        </w:rPr>
        <w:t xml:space="preserve">Comisión Permanente de Sistemas Normativos Indígenas </w:t>
      </w:r>
      <w:r w:rsidR="0087794A">
        <w:rPr>
          <w:rFonts w:ascii="Arial" w:hAnsi="Arial" w:cs="Arial"/>
          <w:color w:val="000000" w:themeColor="text1"/>
          <w:sz w:val="24"/>
          <w:szCs w:val="24"/>
        </w:rPr>
        <w:t>(CPSNI)</w:t>
      </w:r>
      <w:bookmarkEnd w:id="21"/>
      <w:r w:rsidR="0087794A">
        <w:rPr>
          <w:rFonts w:ascii="Arial" w:hAnsi="Arial" w:cs="Arial"/>
          <w:color w:val="000000" w:themeColor="text1"/>
          <w:sz w:val="24"/>
          <w:szCs w:val="24"/>
        </w:rPr>
        <w:t xml:space="preserve"> </w:t>
      </w:r>
      <w:r w:rsidR="0087794A">
        <w:rPr>
          <w:rFonts w:ascii="Arial" w:hAnsi="Arial" w:cs="Arial"/>
          <w:sz w:val="24"/>
          <w:szCs w:val="24"/>
        </w:rPr>
        <w:t xml:space="preserve"> </w:t>
      </w:r>
      <w:bookmarkEnd w:id="22"/>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945C7D">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35D46230" w14:textId="0E61E4EE" w:rsidR="00200831" w:rsidRPr="00945C7D" w:rsidRDefault="006D4A6E" w:rsidP="003F1FD0">
      <w:pPr>
        <w:spacing w:before="240" w:line="276" w:lineRule="auto"/>
        <w:rPr>
          <w:rFonts w:ascii="Arial" w:hAnsi="Arial" w:cs="Arial"/>
          <w:sz w:val="24"/>
          <w:szCs w:val="24"/>
        </w:rPr>
      </w:pPr>
      <w:r w:rsidRPr="00945C7D">
        <w:rPr>
          <w:rFonts w:ascii="Arial" w:hAnsi="Arial" w:cs="Arial"/>
          <w:sz w:val="24"/>
          <w:szCs w:val="24"/>
        </w:rPr>
        <w:lastRenderedPageBreak/>
        <w:t xml:space="preserve">Lo anterior es con fundamento en lo dispuesto </w:t>
      </w:r>
      <w:r w:rsidRPr="00D23A4E">
        <w:rPr>
          <w:rFonts w:ascii="Arial" w:hAnsi="Arial" w:cs="Arial"/>
          <w:sz w:val="24"/>
          <w:szCs w:val="24"/>
        </w:rPr>
        <w:t>en el artículo 4, incisos f) y j) de la C</w:t>
      </w:r>
      <w:r w:rsidRPr="00945C7D">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26FB543C" w14:textId="77777777" w:rsidR="006D4A6E" w:rsidRPr="00945C7D" w:rsidRDefault="006D4A6E" w:rsidP="003F1FD0">
      <w:pPr>
        <w:spacing w:before="240" w:line="276" w:lineRule="auto"/>
        <w:rPr>
          <w:rFonts w:ascii="Arial" w:hAnsi="Arial" w:cs="Arial"/>
          <w:sz w:val="24"/>
          <w:szCs w:val="24"/>
        </w:rPr>
      </w:pPr>
      <w:r w:rsidRPr="00945C7D">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12DB3E58" w14:textId="77777777" w:rsidR="006D4A6E" w:rsidRPr="00D23A4E" w:rsidRDefault="006D4A6E" w:rsidP="006D4A6E">
      <w:pPr>
        <w:spacing w:line="276" w:lineRule="auto"/>
        <w:rPr>
          <w:rFonts w:ascii="Arial" w:hAnsi="Arial" w:cs="Arial"/>
          <w:sz w:val="24"/>
          <w:szCs w:val="24"/>
        </w:rPr>
      </w:pPr>
      <w:r w:rsidRPr="00945C7D">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7FF36073" w14:textId="03345289" w:rsidR="006D4A6E" w:rsidRPr="00945C7D" w:rsidRDefault="006D4A6E" w:rsidP="006D4A6E">
      <w:pPr>
        <w:rPr>
          <w:rFonts w:ascii="Arial" w:hAnsi="Arial" w:cs="Arial"/>
          <w:sz w:val="24"/>
          <w:szCs w:val="24"/>
        </w:rPr>
      </w:pPr>
      <w:r w:rsidRPr="00945C7D">
        <w:rPr>
          <w:rFonts w:ascii="Arial" w:hAnsi="Arial" w:cs="Arial"/>
          <w:sz w:val="24"/>
          <w:szCs w:val="24"/>
        </w:rPr>
        <w:t xml:space="preserve">De igual forma, la Sala Superior del Tribunal Electoral del Poder Judicial de la </w:t>
      </w:r>
      <w:r w:rsidR="0087794A" w:rsidRPr="00945C7D">
        <w:rPr>
          <w:rFonts w:ascii="Arial" w:hAnsi="Arial" w:cs="Arial"/>
          <w:sz w:val="24"/>
          <w:szCs w:val="24"/>
        </w:rPr>
        <w:t>Federación (</w:t>
      </w:r>
      <w:r w:rsidRPr="00945C7D">
        <w:rPr>
          <w:rFonts w:ascii="Arial" w:hAnsi="Arial" w:cs="Arial"/>
          <w:sz w:val="24"/>
          <w:szCs w:val="24"/>
        </w:rPr>
        <w:t>TEPJF)</w:t>
      </w:r>
      <w:r w:rsidRPr="00945C7D">
        <w:rPr>
          <w:rStyle w:val="Refdenotaalpie"/>
          <w:rFonts w:ascii="Arial" w:hAnsi="Arial" w:cs="Arial"/>
          <w:sz w:val="24"/>
          <w:szCs w:val="24"/>
        </w:rPr>
        <w:footnoteReference w:id="25"/>
      </w:r>
      <w:r w:rsidRPr="00945C7D">
        <w:rPr>
          <w:rFonts w:ascii="Arial" w:hAnsi="Arial" w:cs="Arial"/>
          <w:sz w:val="24"/>
          <w:szCs w:val="24"/>
        </w:rPr>
        <w:t xml:space="preserve"> precisó que: </w:t>
      </w:r>
    </w:p>
    <w:p w14:paraId="36C81B9B" w14:textId="77777777" w:rsidR="006D4A6E" w:rsidRPr="00D23A4E" w:rsidRDefault="006D4A6E" w:rsidP="006D4A6E">
      <w:pPr>
        <w:ind w:left="720"/>
        <w:rPr>
          <w:rFonts w:ascii="Arial" w:hAnsi="Arial" w:cs="Arial"/>
          <w:sz w:val="24"/>
          <w:szCs w:val="24"/>
        </w:rPr>
      </w:pPr>
      <w:r w:rsidRPr="00945C7D">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2F01E140" w14:textId="45AE0AE8" w:rsidR="00A426C6" w:rsidRPr="005805C8" w:rsidRDefault="006D4A6E" w:rsidP="00C44B9A">
      <w:pPr>
        <w:spacing w:before="240" w:line="276" w:lineRule="auto"/>
        <w:rPr>
          <w:rFonts w:ascii="Arial" w:hAnsi="Arial" w:cs="Arial"/>
          <w:b/>
          <w:bCs/>
          <w:color w:val="FF0000"/>
          <w:sz w:val="24"/>
          <w:szCs w:val="24"/>
        </w:rPr>
      </w:pPr>
      <w:r>
        <w:rPr>
          <w:rFonts w:ascii="Arial" w:hAnsi="Arial" w:cs="Arial"/>
          <w:b/>
          <w:bCs/>
          <w:sz w:val="24"/>
          <w:szCs w:val="24"/>
        </w:rPr>
        <w:t>c</w:t>
      </w:r>
      <w:r w:rsidR="00A426C6" w:rsidRPr="005805C8">
        <w:rPr>
          <w:rFonts w:ascii="Arial" w:hAnsi="Arial" w:cs="Arial"/>
          <w:b/>
          <w:bCs/>
          <w:sz w:val="24"/>
          <w:szCs w:val="24"/>
        </w:rPr>
        <w:t xml:space="preserve">) 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0BDE80CB" w:rsidR="00A426C6" w:rsidRPr="008977D1" w:rsidRDefault="006D4A6E" w:rsidP="00C44B9A">
      <w:pPr>
        <w:spacing w:before="120" w:after="120" w:line="276" w:lineRule="auto"/>
        <w:rPr>
          <w:rFonts w:ascii="Arial" w:eastAsia="Calibri" w:hAnsi="Arial" w:cs="Arial"/>
          <w:color w:val="000000"/>
          <w:sz w:val="24"/>
          <w:szCs w:val="24"/>
        </w:rPr>
      </w:pPr>
      <w:r>
        <w:rPr>
          <w:rFonts w:ascii="Arial" w:hAnsi="Arial" w:cs="Arial"/>
          <w:b/>
          <w:sz w:val="24"/>
          <w:szCs w:val="24"/>
        </w:rPr>
        <w:lastRenderedPageBreak/>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 xml:space="preserve">A criterio de </w:t>
      </w:r>
      <w:bookmarkStart w:id="23" w:name="_Hlk125449008"/>
      <w:r w:rsidR="0087794A" w:rsidRPr="00F72E98">
        <w:rPr>
          <w:rFonts w:ascii="Arial" w:hAnsi="Arial" w:cs="Arial"/>
          <w:color w:val="000000" w:themeColor="text1"/>
          <w:sz w:val="24"/>
          <w:szCs w:val="24"/>
        </w:rPr>
        <w:t>est</w:t>
      </w:r>
      <w:r w:rsidR="0087794A">
        <w:rPr>
          <w:rFonts w:ascii="Arial" w:hAnsi="Arial" w:cs="Arial"/>
          <w:color w:val="000000" w:themeColor="text1"/>
          <w:sz w:val="24"/>
          <w:szCs w:val="24"/>
        </w:rPr>
        <w:t>a</w:t>
      </w:r>
      <w:r w:rsidR="0087794A" w:rsidRPr="00F72E98">
        <w:rPr>
          <w:rFonts w:ascii="Arial" w:hAnsi="Arial" w:cs="Arial"/>
          <w:color w:val="000000" w:themeColor="text1"/>
          <w:sz w:val="24"/>
          <w:szCs w:val="24"/>
        </w:rPr>
        <w:t xml:space="preserve"> </w:t>
      </w:r>
      <w:bookmarkStart w:id="24" w:name="_Hlk125458046"/>
      <w:r w:rsidR="0087794A" w:rsidRPr="00C0469F">
        <w:rPr>
          <w:rFonts w:ascii="Arial" w:hAnsi="Arial" w:cs="Arial"/>
          <w:color w:val="000000" w:themeColor="text1"/>
          <w:sz w:val="24"/>
          <w:szCs w:val="24"/>
        </w:rPr>
        <w:t>Comisión Permanente de Sistemas Normativos Indígenas</w:t>
      </w:r>
      <w:bookmarkEnd w:id="23"/>
      <w:bookmarkEnd w:id="24"/>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243B3700" w:rsidR="00A426C6" w:rsidRPr="008977D1" w:rsidRDefault="006D4A6E"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87794A">
        <w:rPr>
          <w:rFonts w:ascii="Arial" w:hAnsi="Arial" w:cs="Arial"/>
          <w:color w:val="000000" w:themeColor="text1"/>
          <w:sz w:val="24"/>
          <w:szCs w:val="24"/>
        </w:rPr>
        <w:t>E</w:t>
      </w:r>
      <w:r w:rsidR="0087794A" w:rsidRPr="00F72E98">
        <w:rPr>
          <w:rFonts w:ascii="Arial" w:hAnsi="Arial" w:cs="Arial"/>
          <w:color w:val="000000" w:themeColor="text1"/>
          <w:sz w:val="24"/>
          <w:szCs w:val="24"/>
        </w:rPr>
        <w:t>st</w:t>
      </w:r>
      <w:r w:rsidR="0087794A">
        <w:rPr>
          <w:rFonts w:ascii="Arial" w:hAnsi="Arial" w:cs="Arial"/>
          <w:color w:val="000000" w:themeColor="text1"/>
          <w:sz w:val="24"/>
          <w:szCs w:val="24"/>
        </w:rPr>
        <w:t>a</w:t>
      </w:r>
      <w:r w:rsidR="0087794A" w:rsidRPr="00F72E98">
        <w:rPr>
          <w:rFonts w:ascii="Arial" w:hAnsi="Arial" w:cs="Arial"/>
          <w:color w:val="000000" w:themeColor="text1"/>
          <w:sz w:val="24"/>
          <w:szCs w:val="24"/>
        </w:rPr>
        <w:t xml:space="preserve"> </w:t>
      </w:r>
      <w:r w:rsidR="0087794A" w:rsidRPr="00C0469F">
        <w:rPr>
          <w:rFonts w:ascii="Arial" w:hAnsi="Arial" w:cs="Arial"/>
          <w:color w:val="000000" w:themeColor="text1"/>
          <w:sz w:val="24"/>
          <w:szCs w:val="24"/>
        </w:rPr>
        <w:t>Comisión Permanente de Sistemas Normativos Indígenas</w:t>
      </w:r>
      <w:r w:rsidR="0087794A">
        <w:rPr>
          <w:rFonts w:ascii="Arial" w:hAnsi="Arial" w:cs="Arial"/>
          <w:color w:val="000000" w:themeColor="text1"/>
          <w:sz w:val="24"/>
          <w:szCs w:val="24"/>
        </w:rPr>
        <w:t xml:space="preserve"> </w:t>
      </w:r>
      <w:r w:rsidR="00A426C6" w:rsidRPr="008977D1">
        <w:rPr>
          <w:rFonts w:ascii="Arial" w:hAnsi="Arial" w:cs="Arial"/>
          <w:sz w:val="24"/>
          <w:szCs w:val="24"/>
        </w:rPr>
        <w:t xml:space="preserve">no advierte, al menos, de forma indiciaria la violación a algún derecho </w:t>
      </w:r>
      <w:r w:rsidR="00221921">
        <w:rPr>
          <w:rFonts w:ascii="Arial" w:hAnsi="Arial" w:cs="Arial"/>
          <w:sz w:val="24"/>
          <w:szCs w:val="24"/>
        </w:rPr>
        <w:t>humano</w:t>
      </w:r>
      <w:r w:rsidR="00A426C6" w:rsidRPr="008977D1">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w:t>
      </w:r>
      <w:r w:rsidR="001534DD">
        <w:rPr>
          <w:rFonts w:ascii="Arial" w:hAnsi="Arial" w:cs="Arial"/>
          <w:sz w:val="24"/>
          <w:szCs w:val="24"/>
        </w:rPr>
        <w:t>humanos</w:t>
      </w:r>
      <w:r w:rsidR="001534DD" w:rsidRPr="008977D1">
        <w:rPr>
          <w:rFonts w:ascii="Arial" w:hAnsi="Arial" w:cs="Arial"/>
          <w:sz w:val="24"/>
          <w:szCs w:val="24"/>
        </w:rPr>
        <w:t xml:space="preserve"> </w:t>
      </w:r>
      <w:r w:rsidR="00A426C6" w:rsidRPr="008977D1">
        <w:rPr>
          <w:rFonts w:ascii="Arial" w:hAnsi="Arial" w:cs="Arial"/>
          <w:sz w:val="24"/>
          <w:szCs w:val="24"/>
        </w:rPr>
        <w:t xml:space="preserve">protegidos por los instrumentos que conforman el parámetro de control de regularidad constitucional. </w:t>
      </w:r>
    </w:p>
    <w:p w14:paraId="59934BE2" w14:textId="59DE5554" w:rsidR="00A426C6" w:rsidRPr="008977D1" w:rsidRDefault="006D4A6E"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87794A">
        <w:rPr>
          <w:rFonts w:ascii="Arial" w:hAnsi="Arial" w:cs="Arial"/>
          <w:sz w:val="24"/>
          <w:szCs w:val="24"/>
        </w:rPr>
        <w:t xml:space="preserve">l </w:t>
      </w:r>
      <w:r w:rsidR="00A426C6" w:rsidRPr="008977D1">
        <w:rPr>
          <w:rFonts w:ascii="Arial" w:hAnsi="Arial" w:cs="Arial"/>
          <w:sz w:val="24"/>
          <w:szCs w:val="24"/>
        </w:rPr>
        <w:t>Consejo General</w:t>
      </w:r>
      <w:r w:rsidR="0087794A">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1BC20727"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94634F">
        <w:rPr>
          <w:rFonts w:ascii="Arial" w:hAnsi="Arial" w:cs="Arial"/>
          <w:sz w:val="24"/>
          <w:szCs w:val="24"/>
        </w:rPr>
        <w:t>tener</w:t>
      </w:r>
      <w:r w:rsidR="0094634F" w:rsidRPr="008977D1">
        <w:rPr>
          <w:rFonts w:ascii="Arial" w:hAnsi="Arial" w:cs="Arial"/>
          <w:sz w:val="24"/>
          <w:szCs w:val="24"/>
        </w:rPr>
        <w:t xml:space="preserve"> </w:t>
      </w:r>
      <w:r w:rsidRPr="008977D1">
        <w:rPr>
          <w:rFonts w:ascii="Arial" w:hAnsi="Arial" w:cs="Arial"/>
          <w:sz w:val="24"/>
          <w:szCs w:val="24"/>
        </w:rPr>
        <w:t>una asistencia de</w:t>
      </w:r>
      <w:r w:rsidR="00804CF8">
        <w:rPr>
          <w:rFonts w:ascii="Arial" w:hAnsi="Arial" w:cs="Arial"/>
          <w:sz w:val="24"/>
          <w:szCs w:val="24"/>
        </w:rPr>
        <w:t xml:space="preserve"> </w:t>
      </w:r>
      <w:r w:rsidR="00841504">
        <w:rPr>
          <w:rFonts w:ascii="Arial" w:hAnsi="Arial" w:cs="Arial"/>
          <w:sz w:val="24"/>
          <w:szCs w:val="24"/>
        </w:rPr>
        <w:t>66</w:t>
      </w:r>
      <w:r w:rsidR="00804CF8">
        <w:rPr>
          <w:rFonts w:ascii="Arial" w:hAnsi="Arial" w:cs="Arial"/>
          <w:sz w:val="24"/>
          <w:szCs w:val="24"/>
        </w:rPr>
        <w:t xml:space="preserve"> </w:t>
      </w:r>
      <w:r w:rsidRPr="008977D1">
        <w:rPr>
          <w:rFonts w:ascii="Arial" w:hAnsi="Arial" w:cs="Arial"/>
          <w:sz w:val="24"/>
          <w:szCs w:val="24"/>
        </w:rPr>
        <w:t>mujeres</w:t>
      </w:r>
      <w:r w:rsidR="00841504">
        <w:rPr>
          <w:rFonts w:ascii="Arial" w:hAnsi="Arial" w:cs="Arial"/>
          <w:sz w:val="24"/>
          <w:szCs w:val="24"/>
        </w:rPr>
        <w:t xml:space="preserve"> en la segunda asamblea extraordinaria y 1</w:t>
      </w:r>
      <w:r w:rsidR="00A507E5">
        <w:rPr>
          <w:rFonts w:ascii="Arial" w:hAnsi="Arial" w:cs="Arial"/>
          <w:sz w:val="24"/>
          <w:szCs w:val="24"/>
        </w:rPr>
        <w:t>7</w:t>
      </w:r>
      <w:r w:rsidR="00841504">
        <w:rPr>
          <w:rFonts w:ascii="Arial" w:hAnsi="Arial" w:cs="Arial"/>
          <w:sz w:val="24"/>
          <w:szCs w:val="24"/>
        </w:rPr>
        <w:t xml:space="preserve"> en la tercera asamblea extraordinaria</w:t>
      </w:r>
      <w:r w:rsidR="0094634F">
        <w:rPr>
          <w:rFonts w:ascii="Arial" w:hAnsi="Arial" w:cs="Arial"/>
          <w:sz w:val="24"/>
          <w:szCs w:val="24"/>
        </w:rPr>
        <w:t>,</w:t>
      </w:r>
      <w:r w:rsidRPr="008977D1">
        <w:rPr>
          <w:rFonts w:ascii="Arial" w:hAnsi="Arial" w:cs="Arial"/>
          <w:sz w:val="24"/>
          <w:szCs w:val="24"/>
        </w:rPr>
        <w:t xml:space="preserve"> sin que hasta la fecha exista alguna inconformidad o controversia planteado por las mujeres de </w:t>
      </w:r>
      <w:r w:rsidR="00322FAE">
        <w:rPr>
          <w:rFonts w:ascii="Arial" w:hAnsi="Arial" w:cs="Arial"/>
          <w:sz w:val="24"/>
          <w:szCs w:val="24"/>
        </w:rPr>
        <w:t>San Francisco Jaltepetongo</w:t>
      </w:r>
      <w:r w:rsidRPr="008977D1">
        <w:rPr>
          <w:rFonts w:ascii="Arial" w:hAnsi="Arial" w:cs="Arial"/>
          <w:sz w:val="24"/>
          <w:szCs w:val="24"/>
        </w:rPr>
        <w:t xml:space="preserve">. </w:t>
      </w:r>
    </w:p>
    <w:p w14:paraId="732743E9" w14:textId="210D83D0"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841504">
        <w:rPr>
          <w:rFonts w:ascii="Arial" w:hAnsi="Arial" w:cs="Arial"/>
          <w:b/>
          <w:bCs/>
          <w:sz w:val="24"/>
          <w:szCs w:val="24"/>
        </w:rPr>
        <w:t>doce</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841504">
        <w:rPr>
          <w:rFonts w:ascii="Arial" w:hAnsi="Arial" w:cs="Arial"/>
          <w:b/>
          <w:bCs/>
          <w:sz w:val="24"/>
          <w:szCs w:val="24"/>
        </w:rPr>
        <w:t>seis</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eGrid0"/>
        <w:tblW w:w="5000" w:type="pct"/>
        <w:tblLook w:val="04A0" w:firstRow="1" w:lastRow="0" w:firstColumn="1" w:lastColumn="0" w:noHBand="0" w:noVBand="1"/>
      </w:tblPr>
      <w:tblGrid>
        <w:gridCol w:w="685"/>
        <w:gridCol w:w="2350"/>
        <w:gridCol w:w="2897"/>
        <w:gridCol w:w="2896"/>
      </w:tblGrid>
      <w:tr w:rsidR="00841504" w:rsidRPr="00052641" w14:paraId="7A0B5181" w14:textId="77777777" w:rsidTr="00322A66">
        <w:trPr>
          <w:trHeight w:val="301"/>
        </w:trPr>
        <w:tc>
          <w:tcPr>
            <w:tcW w:w="5000" w:type="pct"/>
            <w:gridSpan w:val="4"/>
            <w:shd w:val="clear" w:color="auto" w:fill="BFBFBF" w:themeFill="background1" w:themeFillShade="BF"/>
          </w:tcPr>
          <w:p w14:paraId="7F9E6165" w14:textId="246D22A6" w:rsidR="00841504" w:rsidRDefault="00CA54D5" w:rsidP="00322A66">
            <w:pPr>
              <w:widowControl w:val="0"/>
              <w:spacing w:after="0" w:line="276" w:lineRule="auto"/>
              <w:jc w:val="center"/>
              <w:rPr>
                <w:rFonts w:ascii="Arial" w:hAnsi="Arial" w:cs="Arial"/>
                <w:b/>
                <w:bCs/>
                <w:sz w:val="20"/>
                <w:szCs w:val="20"/>
              </w:rPr>
            </w:pPr>
            <w:r>
              <w:rPr>
                <w:rFonts w:ascii="Arial" w:hAnsi="Arial" w:cs="Arial"/>
                <w:b/>
                <w:bCs/>
                <w:sz w:val="20"/>
                <w:szCs w:val="20"/>
              </w:rPr>
              <w:t>MUJERES</w:t>
            </w:r>
            <w:r w:rsidR="00841504">
              <w:rPr>
                <w:rFonts w:ascii="Arial" w:hAnsi="Arial" w:cs="Arial"/>
                <w:b/>
                <w:bCs/>
                <w:sz w:val="20"/>
                <w:szCs w:val="20"/>
              </w:rPr>
              <w:t xml:space="preserve"> ELECTAS EN LAS CONCEJALÍAS</w:t>
            </w:r>
            <w:r w:rsidR="00841504" w:rsidRPr="00052641">
              <w:rPr>
                <w:rFonts w:ascii="Arial" w:hAnsi="Arial" w:cs="Arial"/>
                <w:b/>
                <w:bCs/>
                <w:sz w:val="20"/>
                <w:szCs w:val="20"/>
              </w:rPr>
              <w:t xml:space="preserve"> </w:t>
            </w:r>
            <w:r w:rsidR="0019570A">
              <w:rPr>
                <w:rFonts w:ascii="Arial" w:hAnsi="Arial" w:cs="Arial"/>
                <w:b/>
                <w:bCs/>
                <w:sz w:val="20"/>
                <w:szCs w:val="20"/>
              </w:rPr>
              <w:t>2022</w:t>
            </w:r>
          </w:p>
        </w:tc>
      </w:tr>
      <w:tr w:rsidR="00841504" w:rsidRPr="00052641" w14:paraId="4430E18B" w14:textId="77777777" w:rsidTr="00322A66">
        <w:trPr>
          <w:trHeight w:val="301"/>
        </w:trPr>
        <w:tc>
          <w:tcPr>
            <w:tcW w:w="388" w:type="pct"/>
            <w:shd w:val="clear" w:color="auto" w:fill="BFBFBF" w:themeFill="background1" w:themeFillShade="BF"/>
          </w:tcPr>
          <w:p w14:paraId="1F42BEC5" w14:textId="77777777" w:rsidR="00841504" w:rsidRPr="00052641" w:rsidRDefault="00841504" w:rsidP="00322A66">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1331" w:type="pct"/>
            <w:shd w:val="clear" w:color="auto" w:fill="BFBFBF" w:themeFill="background1" w:themeFillShade="BF"/>
            <w:vAlign w:val="center"/>
          </w:tcPr>
          <w:p w14:paraId="5E9D5D9D" w14:textId="77777777" w:rsidR="00841504" w:rsidRPr="00052641" w:rsidRDefault="00841504" w:rsidP="00322A66">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1641" w:type="pct"/>
            <w:shd w:val="clear" w:color="auto" w:fill="BFBFBF" w:themeFill="background1" w:themeFillShade="BF"/>
            <w:vAlign w:val="center"/>
          </w:tcPr>
          <w:p w14:paraId="561D25E7" w14:textId="77777777" w:rsidR="00841504" w:rsidRPr="00052641" w:rsidRDefault="00841504" w:rsidP="00322A66">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1640" w:type="pct"/>
            <w:shd w:val="clear" w:color="auto" w:fill="BFBFBF" w:themeFill="background1" w:themeFillShade="BF"/>
          </w:tcPr>
          <w:p w14:paraId="3743EEE7" w14:textId="77777777" w:rsidR="00841504" w:rsidRPr="00052641" w:rsidRDefault="00841504" w:rsidP="00322A66">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841504" w:rsidRPr="00052641" w14:paraId="1854088C" w14:textId="77777777" w:rsidTr="00322A66">
        <w:trPr>
          <w:trHeight w:val="259"/>
        </w:trPr>
        <w:tc>
          <w:tcPr>
            <w:tcW w:w="388" w:type="pct"/>
            <w:vAlign w:val="center"/>
          </w:tcPr>
          <w:p w14:paraId="34369C99" w14:textId="6B00AF4B" w:rsidR="00841504" w:rsidRPr="00052641" w:rsidRDefault="00841504" w:rsidP="00322A66">
            <w:pPr>
              <w:widowControl w:val="0"/>
              <w:spacing w:after="0" w:line="276" w:lineRule="auto"/>
              <w:jc w:val="center"/>
              <w:rPr>
                <w:rFonts w:ascii="Arial" w:hAnsi="Arial" w:cs="Arial"/>
                <w:sz w:val="20"/>
                <w:szCs w:val="20"/>
              </w:rPr>
            </w:pPr>
            <w:r>
              <w:rPr>
                <w:rFonts w:ascii="Arial" w:hAnsi="Arial" w:cs="Arial"/>
                <w:sz w:val="20"/>
                <w:szCs w:val="20"/>
              </w:rPr>
              <w:t>1</w:t>
            </w:r>
          </w:p>
        </w:tc>
        <w:tc>
          <w:tcPr>
            <w:tcW w:w="1331" w:type="pct"/>
            <w:vAlign w:val="center"/>
          </w:tcPr>
          <w:p w14:paraId="2E2277C5" w14:textId="77777777" w:rsidR="00841504" w:rsidRPr="00052641" w:rsidRDefault="00841504" w:rsidP="00322A66">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1641" w:type="pct"/>
            <w:vAlign w:val="center"/>
          </w:tcPr>
          <w:p w14:paraId="7B598067" w14:textId="77777777" w:rsidR="00841504" w:rsidRPr="00841504" w:rsidRDefault="00841504" w:rsidP="00322A66">
            <w:pPr>
              <w:widowControl w:val="0"/>
              <w:spacing w:after="0" w:line="276" w:lineRule="auto"/>
              <w:jc w:val="left"/>
              <w:rPr>
                <w:rFonts w:ascii="Arial" w:hAnsi="Arial" w:cs="Arial"/>
                <w:sz w:val="20"/>
                <w:szCs w:val="20"/>
              </w:rPr>
            </w:pPr>
            <w:r w:rsidRPr="00841504">
              <w:rPr>
                <w:rFonts w:ascii="Arial" w:hAnsi="Arial" w:cs="Arial"/>
                <w:sz w:val="20"/>
                <w:szCs w:val="20"/>
              </w:rPr>
              <w:t>GABRIELA CELINA REYES PEREZ</w:t>
            </w:r>
          </w:p>
        </w:tc>
        <w:tc>
          <w:tcPr>
            <w:tcW w:w="1640" w:type="pct"/>
            <w:vAlign w:val="center"/>
          </w:tcPr>
          <w:p w14:paraId="339FE655" w14:textId="77777777" w:rsidR="00841504" w:rsidRPr="00841504" w:rsidRDefault="00841504" w:rsidP="00322A66">
            <w:pPr>
              <w:widowControl w:val="0"/>
              <w:spacing w:after="0" w:line="276" w:lineRule="auto"/>
              <w:jc w:val="left"/>
              <w:rPr>
                <w:rFonts w:ascii="Arial" w:hAnsi="Arial" w:cs="Arial"/>
                <w:sz w:val="20"/>
                <w:szCs w:val="20"/>
              </w:rPr>
            </w:pPr>
            <w:r w:rsidRPr="00841504">
              <w:rPr>
                <w:rFonts w:ascii="Arial" w:hAnsi="Arial" w:cs="Arial"/>
                <w:sz w:val="20"/>
                <w:szCs w:val="20"/>
              </w:rPr>
              <w:t>ELVIRA CELIS SÁNCHEZ</w:t>
            </w:r>
          </w:p>
        </w:tc>
      </w:tr>
      <w:tr w:rsidR="00841504" w:rsidRPr="00052641" w14:paraId="735D386A" w14:textId="77777777" w:rsidTr="00322A66">
        <w:trPr>
          <w:trHeight w:val="259"/>
        </w:trPr>
        <w:tc>
          <w:tcPr>
            <w:tcW w:w="388" w:type="pct"/>
            <w:vAlign w:val="center"/>
          </w:tcPr>
          <w:p w14:paraId="6AD8A924" w14:textId="610144ED" w:rsidR="00841504" w:rsidRPr="00052641" w:rsidRDefault="00841504" w:rsidP="00322A66">
            <w:pPr>
              <w:widowControl w:val="0"/>
              <w:spacing w:after="0" w:line="276" w:lineRule="auto"/>
              <w:jc w:val="center"/>
              <w:rPr>
                <w:rFonts w:ascii="Arial" w:hAnsi="Arial" w:cs="Arial"/>
                <w:sz w:val="20"/>
                <w:szCs w:val="20"/>
              </w:rPr>
            </w:pPr>
            <w:r>
              <w:rPr>
                <w:rFonts w:ascii="Arial" w:hAnsi="Arial" w:cs="Arial"/>
                <w:sz w:val="20"/>
                <w:szCs w:val="20"/>
              </w:rPr>
              <w:t>2</w:t>
            </w:r>
          </w:p>
        </w:tc>
        <w:tc>
          <w:tcPr>
            <w:tcW w:w="1331" w:type="pct"/>
            <w:vAlign w:val="center"/>
          </w:tcPr>
          <w:p w14:paraId="14DDB275" w14:textId="77777777" w:rsidR="00841504" w:rsidRPr="00052641" w:rsidRDefault="00841504" w:rsidP="00322A66">
            <w:pPr>
              <w:widowControl w:val="0"/>
              <w:spacing w:after="0" w:line="276" w:lineRule="auto"/>
              <w:jc w:val="left"/>
              <w:rPr>
                <w:rFonts w:ascii="Arial" w:hAnsi="Arial" w:cs="Arial"/>
                <w:sz w:val="20"/>
                <w:szCs w:val="20"/>
              </w:rPr>
            </w:pPr>
            <w:r w:rsidRPr="00052641">
              <w:rPr>
                <w:rFonts w:ascii="Arial" w:hAnsi="Arial" w:cs="Arial"/>
                <w:sz w:val="20"/>
                <w:szCs w:val="20"/>
              </w:rPr>
              <w:t>REGIDURÍA DE EDUCACIÓN</w:t>
            </w:r>
          </w:p>
        </w:tc>
        <w:tc>
          <w:tcPr>
            <w:tcW w:w="1641" w:type="pct"/>
            <w:vAlign w:val="center"/>
          </w:tcPr>
          <w:p w14:paraId="1813E708" w14:textId="77777777" w:rsidR="00841504" w:rsidRPr="00841504" w:rsidRDefault="00841504" w:rsidP="00322A66">
            <w:pPr>
              <w:widowControl w:val="0"/>
              <w:spacing w:after="0" w:line="276" w:lineRule="auto"/>
              <w:jc w:val="left"/>
              <w:rPr>
                <w:rFonts w:ascii="Arial" w:hAnsi="Arial" w:cs="Arial"/>
                <w:sz w:val="20"/>
                <w:szCs w:val="20"/>
              </w:rPr>
            </w:pPr>
            <w:r w:rsidRPr="00841504">
              <w:rPr>
                <w:rFonts w:ascii="Arial" w:hAnsi="Arial" w:cs="Arial"/>
                <w:sz w:val="20"/>
                <w:szCs w:val="20"/>
              </w:rPr>
              <w:t>GABRIELA ESTHER LOPEZ CRUZ</w:t>
            </w:r>
          </w:p>
        </w:tc>
        <w:tc>
          <w:tcPr>
            <w:tcW w:w="1640" w:type="pct"/>
            <w:vAlign w:val="center"/>
          </w:tcPr>
          <w:p w14:paraId="4E92DE0B" w14:textId="77777777" w:rsidR="00841504" w:rsidRPr="00841504" w:rsidRDefault="00841504" w:rsidP="00322A66">
            <w:pPr>
              <w:widowControl w:val="0"/>
              <w:spacing w:after="0" w:line="276" w:lineRule="auto"/>
              <w:jc w:val="left"/>
              <w:rPr>
                <w:rFonts w:ascii="Arial" w:hAnsi="Arial" w:cs="Arial"/>
                <w:sz w:val="20"/>
                <w:szCs w:val="20"/>
              </w:rPr>
            </w:pPr>
            <w:r w:rsidRPr="00841504">
              <w:rPr>
                <w:rFonts w:ascii="Arial" w:hAnsi="Arial" w:cs="Arial"/>
                <w:sz w:val="20"/>
                <w:szCs w:val="20"/>
              </w:rPr>
              <w:t>HELODIA SANCHEZ SILVA</w:t>
            </w:r>
          </w:p>
        </w:tc>
      </w:tr>
      <w:tr w:rsidR="00841504" w:rsidRPr="00052641" w14:paraId="49845511" w14:textId="77777777" w:rsidTr="00322A66">
        <w:trPr>
          <w:trHeight w:val="259"/>
        </w:trPr>
        <w:tc>
          <w:tcPr>
            <w:tcW w:w="388" w:type="pct"/>
            <w:vAlign w:val="center"/>
          </w:tcPr>
          <w:p w14:paraId="5A4A3457" w14:textId="004FA404" w:rsidR="00841504" w:rsidRPr="00052641" w:rsidRDefault="00841504" w:rsidP="00322A66">
            <w:pPr>
              <w:widowControl w:val="0"/>
              <w:spacing w:after="0" w:line="276" w:lineRule="auto"/>
              <w:jc w:val="center"/>
              <w:rPr>
                <w:rFonts w:ascii="Arial" w:hAnsi="Arial" w:cs="Arial"/>
                <w:sz w:val="20"/>
                <w:szCs w:val="20"/>
              </w:rPr>
            </w:pPr>
            <w:r>
              <w:rPr>
                <w:rFonts w:ascii="Arial" w:hAnsi="Arial" w:cs="Arial"/>
                <w:sz w:val="20"/>
                <w:szCs w:val="20"/>
              </w:rPr>
              <w:t>3</w:t>
            </w:r>
          </w:p>
        </w:tc>
        <w:tc>
          <w:tcPr>
            <w:tcW w:w="1331" w:type="pct"/>
            <w:vAlign w:val="center"/>
          </w:tcPr>
          <w:p w14:paraId="6BC6D4EE" w14:textId="77777777" w:rsidR="00841504" w:rsidRPr="00052641" w:rsidRDefault="00841504" w:rsidP="00322A66">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SALUD</w:t>
            </w:r>
          </w:p>
        </w:tc>
        <w:tc>
          <w:tcPr>
            <w:tcW w:w="1641" w:type="pct"/>
            <w:vAlign w:val="center"/>
          </w:tcPr>
          <w:p w14:paraId="45E39ACF" w14:textId="77777777" w:rsidR="00841504" w:rsidRPr="00841504" w:rsidRDefault="00841504" w:rsidP="00322A66">
            <w:pPr>
              <w:widowControl w:val="0"/>
              <w:spacing w:after="0" w:line="276" w:lineRule="auto"/>
              <w:jc w:val="left"/>
              <w:rPr>
                <w:rFonts w:ascii="Arial" w:hAnsi="Arial" w:cs="Arial"/>
                <w:sz w:val="20"/>
                <w:szCs w:val="20"/>
              </w:rPr>
            </w:pPr>
            <w:r w:rsidRPr="00841504">
              <w:rPr>
                <w:rFonts w:ascii="Arial" w:hAnsi="Arial" w:cs="Arial"/>
                <w:sz w:val="20"/>
                <w:szCs w:val="20"/>
              </w:rPr>
              <w:t>MARIA DE JESUS FRANCISCO LOPEZ</w:t>
            </w:r>
          </w:p>
        </w:tc>
        <w:tc>
          <w:tcPr>
            <w:tcW w:w="1640" w:type="pct"/>
            <w:vAlign w:val="center"/>
          </w:tcPr>
          <w:p w14:paraId="47B6C3DA" w14:textId="77777777" w:rsidR="00841504" w:rsidRPr="00841504" w:rsidRDefault="00841504" w:rsidP="00322A66">
            <w:pPr>
              <w:widowControl w:val="0"/>
              <w:spacing w:after="0" w:line="276" w:lineRule="auto"/>
              <w:jc w:val="left"/>
              <w:rPr>
                <w:rFonts w:ascii="Arial" w:hAnsi="Arial" w:cs="Arial"/>
                <w:sz w:val="20"/>
                <w:szCs w:val="20"/>
              </w:rPr>
            </w:pPr>
            <w:r w:rsidRPr="00841504">
              <w:rPr>
                <w:rFonts w:ascii="Arial" w:hAnsi="Arial" w:cs="Arial"/>
                <w:sz w:val="20"/>
                <w:szCs w:val="20"/>
              </w:rPr>
              <w:t>AGUSTINA MENDEZ JUAREZ</w:t>
            </w:r>
          </w:p>
        </w:tc>
      </w:tr>
    </w:tbl>
    <w:p w14:paraId="78325F06" w14:textId="779F0B22" w:rsidR="0094634F" w:rsidRPr="00FD43B9"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bookmarkStart w:id="25" w:name="_Hlk125449054"/>
      <w:r w:rsidR="0087794A" w:rsidRPr="00F72E98">
        <w:rPr>
          <w:rFonts w:ascii="Arial" w:hAnsi="Arial" w:cs="Arial"/>
          <w:color w:val="000000" w:themeColor="text1"/>
          <w:sz w:val="24"/>
          <w:szCs w:val="24"/>
        </w:rPr>
        <w:t>est</w:t>
      </w:r>
      <w:r w:rsidR="0087794A">
        <w:rPr>
          <w:rFonts w:ascii="Arial" w:hAnsi="Arial" w:cs="Arial"/>
          <w:color w:val="000000" w:themeColor="text1"/>
          <w:sz w:val="24"/>
          <w:szCs w:val="24"/>
        </w:rPr>
        <w:t>a</w:t>
      </w:r>
      <w:r w:rsidR="0087794A" w:rsidRPr="00F72E98">
        <w:rPr>
          <w:rFonts w:ascii="Arial" w:hAnsi="Arial" w:cs="Arial"/>
          <w:color w:val="000000" w:themeColor="text1"/>
          <w:sz w:val="24"/>
          <w:szCs w:val="24"/>
        </w:rPr>
        <w:t xml:space="preserve"> </w:t>
      </w:r>
      <w:r w:rsidR="0087794A" w:rsidRPr="00C0469F">
        <w:rPr>
          <w:rFonts w:ascii="Arial" w:hAnsi="Arial" w:cs="Arial"/>
          <w:color w:val="000000" w:themeColor="text1"/>
          <w:sz w:val="24"/>
          <w:szCs w:val="24"/>
        </w:rPr>
        <w:t>Comisión Permanente de Sistemas Normativos Indígenas</w:t>
      </w:r>
      <w:bookmarkEnd w:id="25"/>
      <w:r w:rsidR="0087794A" w:rsidRPr="00F72E98">
        <w:rPr>
          <w:rFonts w:ascii="Arial" w:hAnsi="Arial" w:cs="Arial"/>
          <w:color w:val="000000" w:themeColor="text1"/>
          <w:sz w:val="24"/>
          <w:szCs w:val="24"/>
        </w:rPr>
        <w:t xml:space="preserve">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322FAE">
        <w:rPr>
          <w:rFonts w:ascii="Arial" w:hAnsi="Arial" w:cs="Arial"/>
          <w:sz w:val="24"/>
          <w:szCs w:val="24"/>
        </w:rPr>
        <w:t>San Francisco Jaltepetongo</w:t>
      </w:r>
      <w:r w:rsidRPr="00FD43B9">
        <w:rPr>
          <w:rFonts w:ascii="Arial" w:hAnsi="Arial" w:cs="Arial"/>
          <w:sz w:val="24"/>
          <w:szCs w:val="24"/>
        </w:rPr>
        <w:t>, de los cargos electos en el proceso ordinario del año 20</w:t>
      </w:r>
      <w:r w:rsidR="00841504">
        <w:rPr>
          <w:rFonts w:ascii="Arial" w:hAnsi="Arial" w:cs="Arial"/>
          <w:sz w:val="24"/>
          <w:szCs w:val="24"/>
        </w:rPr>
        <w:t>19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CA54D5">
        <w:rPr>
          <w:rFonts w:ascii="Arial" w:hAnsi="Arial" w:cs="Arial"/>
          <w:sz w:val="24"/>
          <w:szCs w:val="24"/>
        </w:rPr>
        <w:t>4</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CA54D5">
        <w:rPr>
          <w:rFonts w:ascii="Arial" w:hAnsi="Arial" w:cs="Arial"/>
          <w:sz w:val="24"/>
          <w:szCs w:val="24"/>
        </w:rPr>
        <w:t>10</w:t>
      </w:r>
      <w:r w:rsidR="00A869D4">
        <w:rPr>
          <w:rFonts w:ascii="Arial" w:hAnsi="Arial" w:cs="Arial"/>
          <w:sz w:val="24"/>
          <w:szCs w:val="24"/>
        </w:rPr>
        <w:t xml:space="preserve"> </w:t>
      </w:r>
      <w:r w:rsidRPr="00FD43B9">
        <w:rPr>
          <w:rFonts w:ascii="Arial" w:hAnsi="Arial" w:cs="Arial"/>
          <w:sz w:val="24"/>
          <w:szCs w:val="24"/>
        </w:rPr>
        <w:t>cargos que integran el Ayuntamiento del municipio que se analiza.</w:t>
      </w:r>
    </w:p>
    <w:tbl>
      <w:tblPr>
        <w:tblStyle w:val="TableGrid0"/>
        <w:tblW w:w="5000" w:type="pct"/>
        <w:tblLook w:val="04A0" w:firstRow="1" w:lastRow="0" w:firstColumn="1" w:lastColumn="0" w:noHBand="0" w:noVBand="1"/>
      </w:tblPr>
      <w:tblGrid>
        <w:gridCol w:w="685"/>
        <w:gridCol w:w="2350"/>
        <w:gridCol w:w="2897"/>
        <w:gridCol w:w="2896"/>
      </w:tblGrid>
      <w:tr w:rsidR="00526409" w:rsidRPr="00052641" w14:paraId="1A9809B7" w14:textId="77777777" w:rsidTr="00F75063">
        <w:trPr>
          <w:trHeight w:val="301"/>
        </w:trPr>
        <w:tc>
          <w:tcPr>
            <w:tcW w:w="5000" w:type="pct"/>
            <w:gridSpan w:val="4"/>
            <w:shd w:val="clear" w:color="auto" w:fill="BFBFBF" w:themeFill="background1" w:themeFillShade="BF"/>
          </w:tcPr>
          <w:p w14:paraId="5B9913C3" w14:textId="0B19FB92" w:rsidR="00526409" w:rsidRDefault="00526409" w:rsidP="00F75063">
            <w:pPr>
              <w:widowControl w:val="0"/>
              <w:spacing w:after="0" w:line="276" w:lineRule="auto"/>
              <w:jc w:val="center"/>
              <w:rPr>
                <w:rFonts w:ascii="Arial" w:hAnsi="Arial" w:cs="Arial"/>
                <w:b/>
                <w:bCs/>
                <w:sz w:val="20"/>
                <w:szCs w:val="20"/>
              </w:rPr>
            </w:pPr>
            <w:r>
              <w:rPr>
                <w:rFonts w:ascii="Arial" w:hAnsi="Arial" w:cs="Arial"/>
                <w:b/>
                <w:bCs/>
                <w:sz w:val="20"/>
                <w:szCs w:val="20"/>
              </w:rPr>
              <w:lastRenderedPageBreak/>
              <w:t>PERSONAS ELECTAS EN LAS CONCEJALÍAS</w:t>
            </w:r>
            <w:r w:rsidRPr="00052641">
              <w:rPr>
                <w:rFonts w:ascii="Arial" w:hAnsi="Arial" w:cs="Arial"/>
                <w:b/>
                <w:bCs/>
                <w:sz w:val="20"/>
                <w:szCs w:val="20"/>
              </w:rPr>
              <w:t xml:space="preserve"> </w:t>
            </w:r>
            <w:r>
              <w:rPr>
                <w:rFonts w:ascii="Arial" w:hAnsi="Arial" w:cs="Arial"/>
                <w:b/>
                <w:bCs/>
                <w:sz w:val="20"/>
                <w:szCs w:val="20"/>
              </w:rPr>
              <w:t xml:space="preserve"> 2019</w:t>
            </w:r>
          </w:p>
        </w:tc>
      </w:tr>
      <w:tr w:rsidR="00526409" w:rsidRPr="00052641" w14:paraId="7F29D111" w14:textId="77777777" w:rsidTr="00F75063">
        <w:trPr>
          <w:trHeight w:val="301"/>
        </w:trPr>
        <w:tc>
          <w:tcPr>
            <w:tcW w:w="388" w:type="pct"/>
            <w:shd w:val="clear" w:color="auto" w:fill="BFBFBF" w:themeFill="background1" w:themeFillShade="BF"/>
          </w:tcPr>
          <w:p w14:paraId="55B97E35" w14:textId="77777777" w:rsidR="00526409" w:rsidRPr="00052641" w:rsidRDefault="00526409" w:rsidP="00F75063">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1331" w:type="pct"/>
            <w:shd w:val="clear" w:color="auto" w:fill="BFBFBF" w:themeFill="background1" w:themeFillShade="BF"/>
            <w:vAlign w:val="center"/>
          </w:tcPr>
          <w:p w14:paraId="482B9118" w14:textId="77777777" w:rsidR="00526409" w:rsidRPr="00052641" w:rsidRDefault="00526409" w:rsidP="00F75063">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1641" w:type="pct"/>
            <w:shd w:val="clear" w:color="auto" w:fill="BFBFBF" w:themeFill="background1" w:themeFillShade="BF"/>
            <w:vAlign w:val="center"/>
          </w:tcPr>
          <w:p w14:paraId="4A6A1764" w14:textId="77777777" w:rsidR="00526409" w:rsidRPr="00052641" w:rsidRDefault="00526409" w:rsidP="00F75063">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1640" w:type="pct"/>
            <w:shd w:val="clear" w:color="auto" w:fill="BFBFBF" w:themeFill="background1" w:themeFillShade="BF"/>
          </w:tcPr>
          <w:p w14:paraId="631030B7" w14:textId="77777777" w:rsidR="00526409" w:rsidRPr="00052641" w:rsidRDefault="00526409" w:rsidP="00F75063">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526409" w:rsidRPr="00052641" w14:paraId="73F40D04" w14:textId="77777777" w:rsidTr="00F75063">
        <w:trPr>
          <w:trHeight w:val="288"/>
        </w:trPr>
        <w:tc>
          <w:tcPr>
            <w:tcW w:w="388" w:type="pct"/>
            <w:vAlign w:val="center"/>
          </w:tcPr>
          <w:p w14:paraId="02466B4C" w14:textId="77777777" w:rsidR="00526409" w:rsidRPr="00052641" w:rsidRDefault="00526409" w:rsidP="00F75063">
            <w:pPr>
              <w:widowControl w:val="0"/>
              <w:spacing w:after="0" w:line="276" w:lineRule="auto"/>
              <w:jc w:val="center"/>
              <w:rPr>
                <w:rFonts w:ascii="Arial" w:hAnsi="Arial" w:cs="Arial"/>
                <w:sz w:val="20"/>
                <w:szCs w:val="20"/>
              </w:rPr>
            </w:pPr>
            <w:r>
              <w:rPr>
                <w:rFonts w:ascii="Arial" w:hAnsi="Arial" w:cs="Arial"/>
                <w:sz w:val="20"/>
                <w:szCs w:val="20"/>
              </w:rPr>
              <w:t>1</w:t>
            </w:r>
          </w:p>
        </w:tc>
        <w:tc>
          <w:tcPr>
            <w:tcW w:w="1331" w:type="pct"/>
            <w:vAlign w:val="center"/>
          </w:tcPr>
          <w:p w14:paraId="628EE84C" w14:textId="77777777" w:rsidR="00526409" w:rsidRPr="00052641" w:rsidRDefault="00526409" w:rsidP="00F75063">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1641" w:type="pct"/>
            <w:vAlign w:val="center"/>
          </w:tcPr>
          <w:p w14:paraId="1F729377" w14:textId="420A511F" w:rsidR="00526409" w:rsidRPr="00841504" w:rsidRDefault="00694530" w:rsidP="00694530">
            <w:pPr>
              <w:widowControl w:val="0"/>
              <w:spacing w:after="0" w:line="276" w:lineRule="auto"/>
              <w:jc w:val="center"/>
              <w:rPr>
                <w:rFonts w:ascii="Arial" w:hAnsi="Arial" w:cs="Arial"/>
                <w:sz w:val="20"/>
                <w:szCs w:val="20"/>
              </w:rPr>
            </w:pPr>
            <w:r>
              <w:rPr>
                <w:rFonts w:ascii="Arial" w:hAnsi="Arial" w:cs="Arial"/>
                <w:sz w:val="20"/>
                <w:szCs w:val="20"/>
              </w:rPr>
              <w:t>--------------</w:t>
            </w:r>
          </w:p>
        </w:tc>
        <w:tc>
          <w:tcPr>
            <w:tcW w:w="1640" w:type="pct"/>
            <w:vAlign w:val="center"/>
          </w:tcPr>
          <w:p w14:paraId="098FFD46" w14:textId="60DD173D" w:rsidR="00526409" w:rsidRPr="00841504" w:rsidRDefault="00694530" w:rsidP="00694530">
            <w:pPr>
              <w:widowControl w:val="0"/>
              <w:spacing w:after="0" w:line="276" w:lineRule="auto"/>
              <w:jc w:val="center"/>
              <w:rPr>
                <w:rFonts w:ascii="Arial" w:hAnsi="Arial" w:cs="Arial"/>
                <w:sz w:val="20"/>
                <w:szCs w:val="20"/>
              </w:rPr>
            </w:pPr>
            <w:r>
              <w:rPr>
                <w:rFonts w:ascii="Arial" w:hAnsi="Arial" w:cs="Arial"/>
                <w:sz w:val="20"/>
                <w:szCs w:val="20"/>
              </w:rPr>
              <w:t>----------------</w:t>
            </w:r>
          </w:p>
        </w:tc>
      </w:tr>
      <w:tr w:rsidR="00526409" w:rsidRPr="00052641" w14:paraId="4D38672C" w14:textId="77777777" w:rsidTr="00F75063">
        <w:trPr>
          <w:trHeight w:val="274"/>
        </w:trPr>
        <w:tc>
          <w:tcPr>
            <w:tcW w:w="388" w:type="pct"/>
            <w:vAlign w:val="center"/>
          </w:tcPr>
          <w:p w14:paraId="74A44132" w14:textId="77777777" w:rsidR="00526409" w:rsidRPr="00052641" w:rsidRDefault="00526409" w:rsidP="00F75063">
            <w:pPr>
              <w:widowControl w:val="0"/>
              <w:spacing w:after="0" w:line="276" w:lineRule="auto"/>
              <w:jc w:val="center"/>
              <w:rPr>
                <w:rFonts w:ascii="Arial" w:hAnsi="Arial" w:cs="Arial"/>
                <w:sz w:val="20"/>
                <w:szCs w:val="20"/>
              </w:rPr>
            </w:pPr>
            <w:r>
              <w:rPr>
                <w:rFonts w:ascii="Arial" w:hAnsi="Arial" w:cs="Arial"/>
                <w:sz w:val="20"/>
                <w:szCs w:val="20"/>
              </w:rPr>
              <w:t>2</w:t>
            </w:r>
          </w:p>
        </w:tc>
        <w:tc>
          <w:tcPr>
            <w:tcW w:w="1331" w:type="pct"/>
            <w:vAlign w:val="center"/>
          </w:tcPr>
          <w:p w14:paraId="5C6606FC" w14:textId="77777777" w:rsidR="00526409" w:rsidRPr="00052641" w:rsidRDefault="00526409" w:rsidP="00F75063">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1641" w:type="pct"/>
            <w:vAlign w:val="center"/>
          </w:tcPr>
          <w:p w14:paraId="5126DA12" w14:textId="6DAD2963" w:rsidR="00526409" w:rsidRPr="00694530" w:rsidRDefault="00694530" w:rsidP="00694530">
            <w:pPr>
              <w:widowControl w:val="0"/>
              <w:spacing w:after="0" w:line="276" w:lineRule="auto"/>
              <w:jc w:val="center"/>
              <w:rPr>
                <w:rFonts w:ascii="Arial" w:hAnsi="Arial" w:cs="Arial"/>
                <w:sz w:val="20"/>
                <w:szCs w:val="20"/>
              </w:rPr>
            </w:pPr>
            <w:r>
              <w:rPr>
                <w:rFonts w:ascii="Arial" w:hAnsi="Arial" w:cs="Arial"/>
                <w:sz w:val="20"/>
                <w:szCs w:val="20"/>
              </w:rPr>
              <w:t>-------------</w:t>
            </w:r>
          </w:p>
        </w:tc>
        <w:tc>
          <w:tcPr>
            <w:tcW w:w="1640" w:type="pct"/>
            <w:vAlign w:val="center"/>
          </w:tcPr>
          <w:p w14:paraId="5A88CD4A" w14:textId="7721DE0D" w:rsidR="00526409" w:rsidRPr="00694530" w:rsidRDefault="00694530" w:rsidP="00F75063">
            <w:pPr>
              <w:widowControl w:val="0"/>
              <w:spacing w:after="0" w:line="276" w:lineRule="auto"/>
              <w:jc w:val="left"/>
              <w:rPr>
                <w:rFonts w:ascii="Arial" w:hAnsi="Arial" w:cs="Arial"/>
                <w:sz w:val="20"/>
                <w:szCs w:val="20"/>
              </w:rPr>
            </w:pPr>
            <w:r w:rsidRPr="00694530">
              <w:rPr>
                <w:rFonts w:ascii="Arial" w:hAnsi="Arial" w:cs="Arial"/>
                <w:sz w:val="20"/>
                <w:szCs w:val="20"/>
              </w:rPr>
              <w:t>ANITA CRUZ SILVA</w:t>
            </w:r>
          </w:p>
        </w:tc>
      </w:tr>
      <w:tr w:rsidR="00526409" w:rsidRPr="00052641" w14:paraId="7F688E31" w14:textId="77777777" w:rsidTr="00F75063">
        <w:trPr>
          <w:trHeight w:val="259"/>
        </w:trPr>
        <w:tc>
          <w:tcPr>
            <w:tcW w:w="388" w:type="pct"/>
            <w:vAlign w:val="center"/>
          </w:tcPr>
          <w:p w14:paraId="07DAF448" w14:textId="77777777" w:rsidR="00526409" w:rsidRPr="00052641" w:rsidRDefault="00526409" w:rsidP="00F75063">
            <w:pPr>
              <w:widowControl w:val="0"/>
              <w:spacing w:after="0" w:line="276" w:lineRule="auto"/>
              <w:jc w:val="center"/>
              <w:rPr>
                <w:rFonts w:ascii="Arial" w:hAnsi="Arial" w:cs="Arial"/>
                <w:sz w:val="20"/>
                <w:szCs w:val="20"/>
              </w:rPr>
            </w:pPr>
            <w:r>
              <w:rPr>
                <w:rFonts w:ascii="Arial" w:hAnsi="Arial" w:cs="Arial"/>
                <w:sz w:val="20"/>
                <w:szCs w:val="20"/>
              </w:rPr>
              <w:t>3</w:t>
            </w:r>
          </w:p>
        </w:tc>
        <w:tc>
          <w:tcPr>
            <w:tcW w:w="1331" w:type="pct"/>
            <w:vAlign w:val="center"/>
          </w:tcPr>
          <w:p w14:paraId="75DA13D8" w14:textId="77777777" w:rsidR="00526409" w:rsidRPr="00052641" w:rsidRDefault="00526409" w:rsidP="00F7506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1641" w:type="pct"/>
            <w:vAlign w:val="center"/>
          </w:tcPr>
          <w:p w14:paraId="4A382D52" w14:textId="28184671" w:rsidR="00526409" w:rsidRPr="00694530" w:rsidRDefault="00694530" w:rsidP="00694530">
            <w:pPr>
              <w:widowControl w:val="0"/>
              <w:spacing w:after="0" w:line="276" w:lineRule="auto"/>
              <w:jc w:val="center"/>
              <w:rPr>
                <w:rFonts w:ascii="Arial" w:hAnsi="Arial" w:cs="Arial"/>
                <w:sz w:val="20"/>
                <w:szCs w:val="20"/>
              </w:rPr>
            </w:pPr>
            <w:r>
              <w:rPr>
                <w:rFonts w:ascii="Arial" w:hAnsi="Arial" w:cs="Arial"/>
                <w:sz w:val="20"/>
                <w:szCs w:val="20"/>
              </w:rPr>
              <w:t>-----------------</w:t>
            </w:r>
          </w:p>
        </w:tc>
        <w:tc>
          <w:tcPr>
            <w:tcW w:w="1640" w:type="pct"/>
            <w:vAlign w:val="center"/>
          </w:tcPr>
          <w:p w14:paraId="682F7356" w14:textId="555E52CC" w:rsidR="00526409" w:rsidRPr="00694530" w:rsidRDefault="00694530" w:rsidP="00F75063">
            <w:pPr>
              <w:widowControl w:val="0"/>
              <w:spacing w:after="0" w:line="276" w:lineRule="auto"/>
              <w:jc w:val="left"/>
              <w:rPr>
                <w:rFonts w:ascii="Arial" w:hAnsi="Arial" w:cs="Arial"/>
                <w:sz w:val="20"/>
                <w:szCs w:val="20"/>
              </w:rPr>
            </w:pPr>
            <w:r w:rsidRPr="00694530">
              <w:rPr>
                <w:rFonts w:ascii="Arial" w:hAnsi="Arial" w:cs="Arial"/>
                <w:sz w:val="20"/>
                <w:szCs w:val="20"/>
              </w:rPr>
              <w:t>MARÍA DE LOURDES JUÁREZ MAYORAL</w:t>
            </w:r>
          </w:p>
        </w:tc>
      </w:tr>
      <w:tr w:rsidR="00526409" w:rsidRPr="00052641" w14:paraId="5E9D4104" w14:textId="77777777" w:rsidTr="00F75063">
        <w:trPr>
          <w:trHeight w:val="259"/>
        </w:trPr>
        <w:tc>
          <w:tcPr>
            <w:tcW w:w="388" w:type="pct"/>
            <w:vAlign w:val="center"/>
          </w:tcPr>
          <w:p w14:paraId="6923F9D7" w14:textId="77777777" w:rsidR="00526409" w:rsidRPr="00052641" w:rsidRDefault="00526409" w:rsidP="00F75063">
            <w:pPr>
              <w:widowControl w:val="0"/>
              <w:spacing w:after="0" w:line="276" w:lineRule="auto"/>
              <w:jc w:val="center"/>
              <w:rPr>
                <w:rFonts w:ascii="Arial" w:hAnsi="Arial" w:cs="Arial"/>
                <w:sz w:val="20"/>
                <w:szCs w:val="20"/>
              </w:rPr>
            </w:pPr>
            <w:r>
              <w:rPr>
                <w:rFonts w:ascii="Arial" w:hAnsi="Arial" w:cs="Arial"/>
                <w:sz w:val="20"/>
                <w:szCs w:val="20"/>
              </w:rPr>
              <w:t>4</w:t>
            </w:r>
          </w:p>
        </w:tc>
        <w:tc>
          <w:tcPr>
            <w:tcW w:w="1331" w:type="pct"/>
            <w:vAlign w:val="center"/>
          </w:tcPr>
          <w:p w14:paraId="243499AE" w14:textId="77777777" w:rsidR="00526409" w:rsidRPr="00052641" w:rsidRDefault="00526409" w:rsidP="00F75063">
            <w:pPr>
              <w:widowControl w:val="0"/>
              <w:spacing w:after="0" w:line="276" w:lineRule="auto"/>
              <w:jc w:val="left"/>
              <w:rPr>
                <w:rFonts w:ascii="Arial" w:hAnsi="Arial" w:cs="Arial"/>
                <w:sz w:val="20"/>
                <w:szCs w:val="20"/>
              </w:rPr>
            </w:pPr>
            <w:r w:rsidRPr="00052641">
              <w:rPr>
                <w:rFonts w:ascii="Arial" w:hAnsi="Arial" w:cs="Arial"/>
                <w:sz w:val="20"/>
                <w:szCs w:val="20"/>
              </w:rPr>
              <w:t>REGIDURÍA DE EDUCACIÓN</w:t>
            </w:r>
          </w:p>
        </w:tc>
        <w:tc>
          <w:tcPr>
            <w:tcW w:w="1641" w:type="pct"/>
            <w:vAlign w:val="center"/>
          </w:tcPr>
          <w:p w14:paraId="10F86342" w14:textId="49120432" w:rsidR="00526409" w:rsidRPr="00694530" w:rsidRDefault="00694530" w:rsidP="00F75063">
            <w:pPr>
              <w:widowControl w:val="0"/>
              <w:spacing w:after="0" w:line="276" w:lineRule="auto"/>
              <w:jc w:val="left"/>
              <w:rPr>
                <w:rFonts w:ascii="Arial" w:hAnsi="Arial" w:cs="Arial"/>
                <w:sz w:val="20"/>
                <w:szCs w:val="20"/>
              </w:rPr>
            </w:pPr>
            <w:r w:rsidRPr="00694530">
              <w:rPr>
                <w:rFonts w:ascii="Arial" w:hAnsi="Arial" w:cs="Arial"/>
                <w:sz w:val="20"/>
                <w:szCs w:val="20"/>
              </w:rPr>
              <w:t>LUC</w:t>
            </w:r>
            <w:r w:rsidR="0094634F">
              <w:rPr>
                <w:rFonts w:ascii="Arial" w:hAnsi="Arial" w:cs="Arial"/>
                <w:sz w:val="20"/>
                <w:szCs w:val="20"/>
              </w:rPr>
              <w:t>Í</w:t>
            </w:r>
            <w:r w:rsidRPr="00694530">
              <w:rPr>
                <w:rFonts w:ascii="Arial" w:hAnsi="Arial" w:cs="Arial"/>
                <w:sz w:val="20"/>
                <w:szCs w:val="20"/>
              </w:rPr>
              <w:t>A LÓPEZ JUÁREZ</w:t>
            </w:r>
          </w:p>
        </w:tc>
        <w:tc>
          <w:tcPr>
            <w:tcW w:w="1640" w:type="pct"/>
            <w:vAlign w:val="center"/>
          </w:tcPr>
          <w:p w14:paraId="2404938D" w14:textId="725610A9" w:rsidR="00526409" w:rsidRPr="00694530" w:rsidRDefault="00694530" w:rsidP="00694530">
            <w:pPr>
              <w:widowControl w:val="0"/>
              <w:spacing w:after="0" w:line="276" w:lineRule="auto"/>
              <w:jc w:val="center"/>
              <w:rPr>
                <w:rFonts w:ascii="Arial" w:hAnsi="Arial" w:cs="Arial"/>
                <w:sz w:val="20"/>
                <w:szCs w:val="20"/>
              </w:rPr>
            </w:pPr>
            <w:r>
              <w:rPr>
                <w:rFonts w:ascii="Arial" w:hAnsi="Arial" w:cs="Arial"/>
                <w:sz w:val="20"/>
                <w:szCs w:val="20"/>
              </w:rPr>
              <w:t>---------------</w:t>
            </w:r>
          </w:p>
        </w:tc>
      </w:tr>
      <w:tr w:rsidR="00526409" w:rsidRPr="00052641" w14:paraId="07CA3C15" w14:textId="77777777" w:rsidTr="00F75063">
        <w:trPr>
          <w:trHeight w:val="259"/>
        </w:trPr>
        <w:tc>
          <w:tcPr>
            <w:tcW w:w="388" w:type="pct"/>
            <w:vAlign w:val="center"/>
          </w:tcPr>
          <w:p w14:paraId="51D42A84" w14:textId="77777777" w:rsidR="00526409" w:rsidRPr="00052641" w:rsidRDefault="00526409" w:rsidP="00F75063">
            <w:pPr>
              <w:widowControl w:val="0"/>
              <w:spacing w:after="0" w:line="276" w:lineRule="auto"/>
              <w:jc w:val="center"/>
              <w:rPr>
                <w:rFonts w:ascii="Arial" w:hAnsi="Arial" w:cs="Arial"/>
                <w:sz w:val="20"/>
                <w:szCs w:val="20"/>
              </w:rPr>
            </w:pPr>
            <w:r>
              <w:rPr>
                <w:rFonts w:ascii="Arial" w:hAnsi="Arial" w:cs="Arial"/>
                <w:sz w:val="20"/>
                <w:szCs w:val="20"/>
              </w:rPr>
              <w:t>5</w:t>
            </w:r>
          </w:p>
        </w:tc>
        <w:tc>
          <w:tcPr>
            <w:tcW w:w="1331" w:type="pct"/>
            <w:vAlign w:val="center"/>
          </w:tcPr>
          <w:p w14:paraId="536FF1A7" w14:textId="77777777" w:rsidR="00526409" w:rsidRPr="00052641" w:rsidRDefault="00526409" w:rsidP="00F7506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SALUD</w:t>
            </w:r>
          </w:p>
        </w:tc>
        <w:tc>
          <w:tcPr>
            <w:tcW w:w="1641" w:type="pct"/>
            <w:vAlign w:val="center"/>
          </w:tcPr>
          <w:p w14:paraId="08967C7F" w14:textId="561327BA" w:rsidR="00526409" w:rsidRPr="00694530" w:rsidRDefault="00694530" w:rsidP="00F75063">
            <w:pPr>
              <w:widowControl w:val="0"/>
              <w:spacing w:after="0" w:line="276" w:lineRule="auto"/>
              <w:jc w:val="left"/>
              <w:rPr>
                <w:rFonts w:ascii="Arial" w:hAnsi="Arial" w:cs="Arial"/>
                <w:sz w:val="20"/>
                <w:szCs w:val="20"/>
              </w:rPr>
            </w:pPr>
            <w:r w:rsidRPr="00694530">
              <w:rPr>
                <w:rFonts w:ascii="Arial" w:hAnsi="Arial" w:cs="Arial"/>
                <w:sz w:val="20"/>
                <w:szCs w:val="20"/>
              </w:rPr>
              <w:t>EUCEBIA ANTONIO CRUZ</w:t>
            </w:r>
          </w:p>
        </w:tc>
        <w:tc>
          <w:tcPr>
            <w:tcW w:w="1640" w:type="pct"/>
            <w:vAlign w:val="center"/>
          </w:tcPr>
          <w:p w14:paraId="1032CC09" w14:textId="70BDEBB0" w:rsidR="00526409" w:rsidRPr="00694530" w:rsidRDefault="00694530" w:rsidP="00694530">
            <w:pPr>
              <w:widowControl w:val="0"/>
              <w:spacing w:after="0" w:line="276" w:lineRule="auto"/>
              <w:jc w:val="center"/>
              <w:rPr>
                <w:rFonts w:ascii="Arial" w:hAnsi="Arial" w:cs="Arial"/>
                <w:sz w:val="20"/>
                <w:szCs w:val="20"/>
              </w:rPr>
            </w:pPr>
            <w:r>
              <w:rPr>
                <w:rFonts w:ascii="Arial" w:hAnsi="Arial" w:cs="Arial"/>
                <w:sz w:val="20"/>
                <w:szCs w:val="20"/>
              </w:rPr>
              <w:t>----------------</w:t>
            </w:r>
          </w:p>
        </w:tc>
      </w:tr>
      <w:tr w:rsidR="00526409" w:rsidRPr="00052641" w14:paraId="1F9AA974" w14:textId="77777777" w:rsidTr="00F75063">
        <w:trPr>
          <w:trHeight w:val="259"/>
        </w:trPr>
        <w:tc>
          <w:tcPr>
            <w:tcW w:w="388" w:type="pct"/>
            <w:vAlign w:val="center"/>
          </w:tcPr>
          <w:p w14:paraId="746F97B1" w14:textId="77777777" w:rsidR="00526409" w:rsidRDefault="00526409" w:rsidP="00F75063">
            <w:pPr>
              <w:widowControl w:val="0"/>
              <w:spacing w:after="0" w:line="276" w:lineRule="auto"/>
              <w:jc w:val="center"/>
              <w:rPr>
                <w:rFonts w:ascii="Arial" w:hAnsi="Arial" w:cs="Arial"/>
                <w:sz w:val="20"/>
                <w:szCs w:val="20"/>
              </w:rPr>
            </w:pPr>
            <w:r>
              <w:rPr>
                <w:rFonts w:ascii="Arial" w:hAnsi="Arial" w:cs="Arial"/>
                <w:sz w:val="20"/>
                <w:szCs w:val="20"/>
              </w:rPr>
              <w:t>6</w:t>
            </w:r>
          </w:p>
        </w:tc>
        <w:tc>
          <w:tcPr>
            <w:tcW w:w="1331" w:type="pct"/>
            <w:vAlign w:val="center"/>
          </w:tcPr>
          <w:p w14:paraId="781B45A0" w14:textId="77777777" w:rsidR="00526409" w:rsidRPr="00052641" w:rsidRDefault="00526409" w:rsidP="00F75063">
            <w:pPr>
              <w:widowControl w:val="0"/>
              <w:spacing w:after="0" w:line="276" w:lineRule="auto"/>
              <w:jc w:val="left"/>
              <w:rPr>
                <w:rFonts w:ascii="Arial" w:hAnsi="Arial" w:cs="Arial"/>
                <w:sz w:val="20"/>
                <w:szCs w:val="20"/>
              </w:rPr>
            </w:pPr>
            <w:r w:rsidRPr="00052641">
              <w:rPr>
                <w:rFonts w:ascii="Arial" w:hAnsi="Arial" w:cs="Arial"/>
                <w:sz w:val="20"/>
                <w:szCs w:val="20"/>
              </w:rPr>
              <w:t>REGIDURÍA DE OBRAS</w:t>
            </w:r>
          </w:p>
        </w:tc>
        <w:tc>
          <w:tcPr>
            <w:tcW w:w="1641" w:type="pct"/>
            <w:vAlign w:val="center"/>
          </w:tcPr>
          <w:p w14:paraId="494B13B8" w14:textId="56360E2F" w:rsidR="00526409" w:rsidRPr="00841504" w:rsidRDefault="00694530" w:rsidP="00694530">
            <w:pPr>
              <w:widowControl w:val="0"/>
              <w:spacing w:after="0" w:line="276" w:lineRule="auto"/>
              <w:jc w:val="center"/>
              <w:rPr>
                <w:rFonts w:ascii="Arial" w:hAnsi="Arial" w:cs="Arial"/>
                <w:sz w:val="20"/>
                <w:szCs w:val="20"/>
              </w:rPr>
            </w:pPr>
            <w:r>
              <w:rPr>
                <w:rFonts w:ascii="Arial" w:hAnsi="Arial" w:cs="Arial"/>
                <w:sz w:val="20"/>
                <w:szCs w:val="20"/>
              </w:rPr>
              <w:t>--------------</w:t>
            </w:r>
          </w:p>
        </w:tc>
        <w:tc>
          <w:tcPr>
            <w:tcW w:w="1640" w:type="pct"/>
            <w:vAlign w:val="center"/>
          </w:tcPr>
          <w:p w14:paraId="604058C7" w14:textId="062F07C4" w:rsidR="00526409" w:rsidRPr="00841504" w:rsidRDefault="00694530" w:rsidP="00694530">
            <w:pPr>
              <w:widowControl w:val="0"/>
              <w:spacing w:after="0" w:line="276" w:lineRule="auto"/>
              <w:jc w:val="center"/>
              <w:rPr>
                <w:rFonts w:ascii="Arial" w:hAnsi="Arial" w:cs="Arial"/>
                <w:sz w:val="20"/>
                <w:szCs w:val="20"/>
              </w:rPr>
            </w:pPr>
            <w:r>
              <w:rPr>
                <w:rFonts w:ascii="Arial" w:hAnsi="Arial" w:cs="Arial"/>
                <w:sz w:val="20"/>
                <w:szCs w:val="20"/>
              </w:rPr>
              <w:t>--------------</w:t>
            </w:r>
          </w:p>
        </w:tc>
      </w:tr>
    </w:tbl>
    <w:p w14:paraId="2215C5E0" w14:textId="77777777" w:rsidR="00F730F9" w:rsidRDefault="00F730F9" w:rsidP="00C44B9A">
      <w:pPr>
        <w:spacing w:before="120" w:after="120" w:line="276" w:lineRule="auto"/>
        <w:rPr>
          <w:rFonts w:ascii="Arial" w:hAnsi="Arial" w:cs="Arial"/>
          <w:sz w:val="24"/>
          <w:szCs w:val="24"/>
        </w:rPr>
      </w:pPr>
    </w:p>
    <w:p w14:paraId="39933037" w14:textId="0DB30120" w:rsidR="00035EFF" w:rsidRDefault="00A426C6" w:rsidP="00FA3280">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841504">
        <w:rPr>
          <w:rFonts w:ascii="Arial" w:hAnsi="Arial" w:cs="Arial"/>
          <w:sz w:val="24"/>
          <w:szCs w:val="24"/>
        </w:rPr>
        <w:t>19</w:t>
      </w:r>
      <w:r w:rsidRPr="00FD43B9">
        <w:rPr>
          <w:rFonts w:ascii="Arial" w:hAnsi="Arial" w:cs="Arial"/>
          <w:sz w:val="24"/>
          <w:szCs w:val="24"/>
        </w:rPr>
        <w:t>, se puede apreciar que efectivamente existió un aumento del número de mujeres que int</w:t>
      </w:r>
      <w:r w:rsidR="00A850E7">
        <w:rPr>
          <w:rFonts w:ascii="Arial" w:hAnsi="Arial" w:cs="Arial"/>
          <w:sz w:val="24"/>
          <w:szCs w:val="24"/>
        </w:rPr>
        <w:t>egrarán el próximo Ayuntamiento</w:t>
      </w:r>
      <w:r w:rsidRPr="00FD43B9">
        <w:rPr>
          <w:rFonts w:ascii="Arial" w:hAnsi="Arial" w:cs="Arial"/>
          <w:sz w:val="24"/>
          <w:szCs w:val="24"/>
        </w:rPr>
        <w:t>, tal como se muestra:</w:t>
      </w:r>
    </w:p>
    <w:tbl>
      <w:tblPr>
        <w:tblStyle w:val="Tablaconcuadrcula"/>
        <w:tblW w:w="8222" w:type="dxa"/>
        <w:jc w:val="center"/>
        <w:tblLayout w:type="fixed"/>
        <w:tblLook w:val="04A0" w:firstRow="1" w:lastRow="0" w:firstColumn="1" w:lastColumn="0" w:noHBand="0" w:noVBand="1"/>
      </w:tblPr>
      <w:tblGrid>
        <w:gridCol w:w="3686"/>
        <w:gridCol w:w="2268"/>
        <w:gridCol w:w="1134"/>
        <w:gridCol w:w="1134"/>
      </w:tblGrid>
      <w:tr w:rsidR="00035EFF" w:rsidRPr="00FD43B9" w14:paraId="63D5114B" w14:textId="77777777" w:rsidTr="00796B42">
        <w:trPr>
          <w:jc w:val="center"/>
        </w:trPr>
        <w:tc>
          <w:tcPr>
            <w:tcW w:w="3686" w:type="dxa"/>
            <w:tcBorders>
              <w:top w:val="nil"/>
              <w:left w:val="nil"/>
            </w:tcBorders>
          </w:tcPr>
          <w:p w14:paraId="281EA3EE" w14:textId="77777777" w:rsidR="00035EFF" w:rsidRPr="003C0B54" w:rsidRDefault="00035EFF" w:rsidP="00796B42">
            <w:pPr>
              <w:spacing w:after="0" w:line="276" w:lineRule="auto"/>
              <w:rPr>
                <w:rFonts w:ascii="Arial" w:hAnsi="Arial" w:cs="Arial"/>
                <w:sz w:val="20"/>
                <w:szCs w:val="20"/>
              </w:rPr>
            </w:pPr>
          </w:p>
        </w:tc>
        <w:tc>
          <w:tcPr>
            <w:tcW w:w="2268" w:type="dxa"/>
            <w:shd w:val="clear" w:color="auto" w:fill="D9D9D9" w:themeFill="background1" w:themeFillShade="D9"/>
          </w:tcPr>
          <w:p w14:paraId="3A83B05C" w14:textId="77777777" w:rsidR="00035EFF" w:rsidRPr="003C0B54" w:rsidRDefault="00035EFF" w:rsidP="00796B42">
            <w:pPr>
              <w:spacing w:after="0" w:line="276" w:lineRule="auto"/>
              <w:jc w:val="center"/>
              <w:rPr>
                <w:rFonts w:ascii="Arial" w:hAnsi="Arial" w:cs="Arial"/>
                <w:b/>
                <w:sz w:val="20"/>
                <w:szCs w:val="20"/>
              </w:rPr>
            </w:pPr>
            <w:r w:rsidRPr="003C0B54">
              <w:rPr>
                <w:rFonts w:ascii="Arial" w:hAnsi="Arial" w:cs="Arial"/>
                <w:b/>
                <w:sz w:val="20"/>
                <w:szCs w:val="20"/>
              </w:rPr>
              <w:t>ORDINARIA 20</w:t>
            </w:r>
            <w:r>
              <w:rPr>
                <w:rFonts w:ascii="Arial" w:hAnsi="Arial" w:cs="Arial"/>
                <w:b/>
                <w:sz w:val="20"/>
                <w:szCs w:val="20"/>
              </w:rPr>
              <w:t>19</w:t>
            </w:r>
          </w:p>
        </w:tc>
        <w:tc>
          <w:tcPr>
            <w:tcW w:w="2268" w:type="dxa"/>
            <w:gridSpan w:val="2"/>
            <w:shd w:val="clear" w:color="auto" w:fill="D9D9D9" w:themeFill="background1" w:themeFillShade="D9"/>
          </w:tcPr>
          <w:p w14:paraId="69119D86" w14:textId="5EC5DB18" w:rsidR="00035EFF" w:rsidRPr="003C0B54" w:rsidRDefault="00035EFF" w:rsidP="00796B42">
            <w:pPr>
              <w:spacing w:after="0" w:line="276" w:lineRule="auto"/>
              <w:jc w:val="center"/>
              <w:rPr>
                <w:rFonts w:ascii="Arial" w:hAnsi="Arial" w:cs="Arial"/>
                <w:b/>
                <w:sz w:val="20"/>
                <w:szCs w:val="20"/>
              </w:rPr>
            </w:pPr>
            <w:r>
              <w:rPr>
                <w:rFonts w:ascii="Arial" w:hAnsi="Arial" w:cs="Arial"/>
                <w:b/>
                <w:sz w:val="20"/>
                <w:szCs w:val="20"/>
              </w:rPr>
              <w:t>EXTRA</w:t>
            </w:r>
            <w:r w:rsidRPr="003C0B54">
              <w:rPr>
                <w:rFonts w:ascii="Arial" w:hAnsi="Arial" w:cs="Arial"/>
                <w:b/>
                <w:sz w:val="20"/>
                <w:szCs w:val="20"/>
              </w:rPr>
              <w:t>ORDINARIA</w:t>
            </w:r>
            <w:r>
              <w:rPr>
                <w:rFonts w:ascii="Arial" w:hAnsi="Arial" w:cs="Arial"/>
                <w:b/>
                <w:sz w:val="20"/>
                <w:szCs w:val="20"/>
              </w:rPr>
              <w:t>S</w:t>
            </w:r>
            <w:r w:rsidRPr="003C0B54">
              <w:rPr>
                <w:rFonts w:ascii="Arial" w:hAnsi="Arial" w:cs="Arial"/>
                <w:b/>
                <w:sz w:val="20"/>
                <w:szCs w:val="20"/>
              </w:rPr>
              <w:t xml:space="preserve"> 2022</w:t>
            </w:r>
          </w:p>
        </w:tc>
      </w:tr>
      <w:tr w:rsidR="00035EFF" w:rsidRPr="00FD43B9" w14:paraId="75627E1F" w14:textId="77777777" w:rsidTr="00B80BD6">
        <w:trPr>
          <w:jc w:val="center"/>
        </w:trPr>
        <w:tc>
          <w:tcPr>
            <w:tcW w:w="3686" w:type="dxa"/>
            <w:tcBorders>
              <w:top w:val="nil"/>
              <w:left w:val="nil"/>
            </w:tcBorders>
          </w:tcPr>
          <w:p w14:paraId="331CACC2" w14:textId="77777777" w:rsidR="00035EFF" w:rsidRPr="003C0B54" w:rsidRDefault="00035EFF" w:rsidP="00796B42">
            <w:pPr>
              <w:spacing w:after="0" w:line="276" w:lineRule="auto"/>
              <w:rPr>
                <w:rFonts w:ascii="Arial" w:hAnsi="Arial" w:cs="Arial"/>
                <w:sz w:val="20"/>
                <w:szCs w:val="20"/>
              </w:rPr>
            </w:pPr>
          </w:p>
        </w:tc>
        <w:tc>
          <w:tcPr>
            <w:tcW w:w="2268" w:type="dxa"/>
            <w:shd w:val="clear" w:color="auto" w:fill="D9D9D9" w:themeFill="background1" w:themeFillShade="D9"/>
          </w:tcPr>
          <w:p w14:paraId="6E1C6AB6" w14:textId="77777777" w:rsidR="00035EFF" w:rsidRPr="003C0B54" w:rsidRDefault="00035EFF" w:rsidP="00796B42">
            <w:pPr>
              <w:spacing w:after="0" w:line="276" w:lineRule="auto"/>
              <w:jc w:val="center"/>
              <w:rPr>
                <w:rFonts w:ascii="Arial" w:hAnsi="Arial" w:cs="Arial"/>
                <w:b/>
                <w:sz w:val="20"/>
                <w:szCs w:val="20"/>
              </w:rPr>
            </w:pPr>
          </w:p>
        </w:tc>
        <w:tc>
          <w:tcPr>
            <w:tcW w:w="1134" w:type="dxa"/>
            <w:shd w:val="clear" w:color="auto" w:fill="D9D9D9" w:themeFill="background1" w:themeFillShade="D9"/>
          </w:tcPr>
          <w:p w14:paraId="24AA73BA" w14:textId="16803CEA" w:rsidR="00035EFF" w:rsidRPr="003C0B54" w:rsidRDefault="00035EFF" w:rsidP="00796B42">
            <w:pPr>
              <w:spacing w:after="0" w:line="276" w:lineRule="auto"/>
              <w:jc w:val="center"/>
              <w:rPr>
                <w:rFonts w:ascii="Arial" w:hAnsi="Arial" w:cs="Arial"/>
                <w:b/>
                <w:sz w:val="20"/>
                <w:szCs w:val="20"/>
              </w:rPr>
            </w:pPr>
            <w:r>
              <w:rPr>
                <w:rFonts w:ascii="Arial" w:hAnsi="Arial" w:cs="Arial"/>
                <w:b/>
                <w:sz w:val="20"/>
                <w:szCs w:val="20"/>
              </w:rPr>
              <w:t>Segunda</w:t>
            </w:r>
          </w:p>
        </w:tc>
        <w:tc>
          <w:tcPr>
            <w:tcW w:w="1134" w:type="dxa"/>
            <w:shd w:val="clear" w:color="auto" w:fill="D9D9D9" w:themeFill="background1" w:themeFillShade="D9"/>
          </w:tcPr>
          <w:p w14:paraId="5336B8F5" w14:textId="273EEAF0" w:rsidR="00035EFF" w:rsidRPr="003C0B54" w:rsidRDefault="00035EFF" w:rsidP="00796B42">
            <w:pPr>
              <w:spacing w:after="0" w:line="276" w:lineRule="auto"/>
              <w:jc w:val="center"/>
              <w:rPr>
                <w:rFonts w:ascii="Arial" w:hAnsi="Arial" w:cs="Arial"/>
                <w:b/>
                <w:sz w:val="20"/>
                <w:szCs w:val="20"/>
              </w:rPr>
            </w:pPr>
            <w:r>
              <w:rPr>
                <w:rFonts w:ascii="Arial" w:hAnsi="Arial" w:cs="Arial"/>
                <w:b/>
                <w:sz w:val="20"/>
                <w:szCs w:val="20"/>
              </w:rPr>
              <w:t>Tercera</w:t>
            </w:r>
            <w:r w:rsidR="00FA3280">
              <w:rPr>
                <w:rFonts w:ascii="Arial" w:hAnsi="Arial" w:cs="Arial"/>
                <w:b/>
                <w:sz w:val="20"/>
                <w:szCs w:val="20"/>
              </w:rPr>
              <w:t>*</w:t>
            </w:r>
          </w:p>
        </w:tc>
      </w:tr>
      <w:tr w:rsidR="00035EFF" w:rsidRPr="00FD43B9" w14:paraId="7C2E7705" w14:textId="77777777" w:rsidTr="00796B42">
        <w:trPr>
          <w:jc w:val="center"/>
        </w:trPr>
        <w:tc>
          <w:tcPr>
            <w:tcW w:w="3686" w:type="dxa"/>
            <w:shd w:val="clear" w:color="auto" w:fill="D9D9D9" w:themeFill="background1" w:themeFillShade="D9"/>
          </w:tcPr>
          <w:p w14:paraId="00054E81" w14:textId="77777777" w:rsidR="00035EFF" w:rsidRPr="003C0B54" w:rsidRDefault="00035EFF" w:rsidP="00796B42">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66A15FB0" w14:textId="77777777" w:rsidR="00035EFF" w:rsidRPr="003C0B54" w:rsidRDefault="00035EFF" w:rsidP="00796B42">
            <w:pPr>
              <w:spacing w:after="0" w:line="276" w:lineRule="auto"/>
              <w:jc w:val="center"/>
              <w:rPr>
                <w:rFonts w:ascii="Arial" w:hAnsi="Arial" w:cs="Arial"/>
                <w:sz w:val="20"/>
                <w:szCs w:val="20"/>
              </w:rPr>
            </w:pPr>
            <w:r>
              <w:rPr>
                <w:rFonts w:ascii="Arial" w:hAnsi="Arial" w:cs="Arial"/>
                <w:sz w:val="20"/>
                <w:szCs w:val="20"/>
              </w:rPr>
              <w:t>113</w:t>
            </w:r>
          </w:p>
        </w:tc>
        <w:tc>
          <w:tcPr>
            <w:tcW w:w="1134" w:type="dxa"/>
            <w:vAlign w:val="center"/>
          </w:tcPr>
          <w:p w14:paraId="57E0BEF3" w14:textId="77777777" w:rsidR="00035EFF" w:rsidRPr="003C0B54" w:rsidRDefault="00035EFF" w:rsidP="00796B42">
            <w:pPr>
              <w:spacing w:after="0" w:line="276" w:lineRule="auto"/>
              <w:jc w:val="center"/>
              <w:rPr>
                <w:rFonts w:ascii="Arial" w:hAnsi="Arial" w:cs="Arial"/>
                <w:sz w:val="20"/>
                <w:szCs w:val="20"/>
              </w:rPr>
            </w:pPr>
            <w:r>
              <w:rPr>
                <w:rFonts w:ascii="Arial" w:hAnsi="Arial" w:cs="Arial"/>
                <w:sz w:val="20"/>
                <w:szCs w:val="20"/>
              </w:rPr>
              <w:t>153</w:t>
            </w:r>
          </w:p>
        </w:tc>
        <w:tc>
          <w:tcPr>
            <w:tcW w:w="1134" w:type="dxa"/>
            <w:vAlign w:val="center"/>
          </w:tcPr>
          <w:p w14:paraId="640A5A13" w14:textId="77777777" w:rsidR="00035EFF" w:rsidRPr="003C0B54" w:rsidRDefault="00035EFF" w:rsidP="00796B42">
            <w:pPr>
              <w:spacing w:after="0" w:line="276" w:lineRule="auto"/>
              <w:jc w:val="center"/>
              <w:rPr>
                <w:rFonts w:ascii="Arial" w:hAnsi="Arial" w:cs="Arial"/>
                <w:sz w:val="20"/>
                <w:szCs w:val="20"/>
              </w:rPr>
            </w:pPr>
            <w:r>
              <w:rPr>
                <w:rFonts w:ascii="Arial" w:hAnsi="Arial" w:cs="Arial"/>
                <w:sz w:val="20"/>
                <w:szCs w:val="20"/>
              </w:rPr>
              <w:t>44</w:t>
            </w:r>
          </w:p>
        </w:tc>
      </w:tr>
      <w:tr w:rsidR="00035EFF" w:rsidRPr="00FD43B9" w14:paraId="257F267B" w14:textId="77777777" w:rsidTr="00796B42">
        <w:trPr>
          <w:jc w:val="center"/>
        </w:trPr>
        <w:tc>
          <w:tcPr>
            <w:tcW w:w="3686" w:type="dxa"/>
            <w:shd w:val="clear" w:color="auto" w:fill="D9D9D9" w:themeFill="background1" w:themeFillShade="D9"/>
          </w:tcPr>
          <w:p w14:paraId="1D98FF24" w14:textId="77777777" w:rsidR="00035EFF" w:rsidRPr="003C0B54" w:rsidRDefault="00035EFF" w:rsidP="00796B42">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1180D987" w14:textId="77777777" w:rsidR="00035EFF" w:rsidRPr="003C0B54" w:rsidRDefault="00035EFF" w:rsidP="00796B42">
            <w:pPr>
              <w:spacing w:after="0" w:line="276" w:lineRule="auto"/>
              <w:jc w:val="center"/>
              <w:rPr>
                <w:rFonts w:ascii="Arial" w:hAnsi="Arial" w:cs="Arial"/>
                <w:b/>
                <w:sz w:val="20"/>
                <w:szCs w:val="20"/>
              </w:rPr>
            </w:pPr>
            <w:r>
              <w:rPr>
                <w:rFonts w:ascii="Arial" w:hAnsi="Arial" w:cs="Arial"/>
                <w:b/>
                <w:sz w:val="20"/>
                <w:szCs w:val="20"/>
              </w:rPr>
              <w:t>46</w:t>
            </w:r>
          </w:p>
        </w:tc>
        <w:tc>
          <w:tcPr>
            <w:tcW w:w="1134" w:type="dxa"/>
            <w:vAlign w:val="center"/>
          </w:tcPr>
          <w:p w14:paraId="1725D488" w14:textId="77777777" w:rsidR="00035EFF" w:rsidRPr="003C0B54" w:rsidRDefault="00035EFF" w:rsidP="00796B42">
            <w:pPr>
              <w:spacing w:after="0" w:line="276" w:lineRule="auto"/>
              <w:jc w:val="center"/>
              <w:rPr>
                <w:rFonts w:ascii="Arial" w:hAnsi="Arial" w:cs="Arial"/>
                <w:b/>
                <w:sz w:val="20"/>
                <w:szCs w:val="20"/>
              </w:rPr>
            </w:pPr>
            <w:r>
              <w:rPr>
                <w:rFonts w:ascii="Arial" w:hAnsi="Arial" w:cs="Arial"/>
                <w:b/>
                <w:sz w:val="20"/>
                <w:szCs w:val="20"/>
              </w:rPr>
              <w:t>66</w:t>
            </w:r>
          </w:p>
        </w:tc>
        <w:tc>
          <w:tcPr>
            <w:tcW w:w="1134" w:type="dxa"/>
            <w:vAlign w:val="center"/>
          </w:tcPr>
          <w:p w14:paraId="215719A2" w14:textId="56B38B4E" w:rsidR="00035EFF" w:rsidRPr="003C0B54" w:rsidRDefault="00035EFF" w:rsidP="00796B42">
            <w:pPr>
              <w:spacing w:after="0" w:line="276" w:lineRule="auto"/>
              <w:jc w:val="center"/>
              <w:rPr>
                <w:rFonts w:ascii="Arial" w:hAnsi="Arial" w:cs="Arial"/>
                <w:b/>
                <w:sz w:val="20"/>
                <w:szCs w:val="20"/>
              </w:rPr>
            </w:pPr>
            <w:r>
              <w:rPr>
                <w:rFonts w:ascii="Arial" w:hAnsi="Arial" w:cs="Arial"/>
                <w:b/>
                <w:sz w:val="20"/>
                <w:szCs w:val="20"/>
              </w:rPr>
              <w:t>1</w:t>
            </w:r>
            <w:r w:rsidR="00A77EF3">
              <w:rPr>
                <w:rFonts w:ascii="Arial" w:hAnsi="Arial" w:cs="Arial"/>
                <w:b/>
                <w:sz w:val="20"/>
                <w:szCs w:val="20"/>
              </w:rPr>
              <w:t>7</w:t>
            </w:r>
          </w:p>
        </w:tc>
      </w:tr>
      <w:tr w:rsidR="00035EFF" w:rsidRPr="00FD43B9" w14:paraId="50DE934B" w14:textId="77777777" w:rsidTr="00796B42">
        <w:trPr>
          <w:jc w:val="center"/>
        </w:trPr>
        <w:tc>
          <w:tcPr>
            <w:tcW w:w="3686" w:type="dxa"/>
            <w:shd w:val="clear" w:color="auto" w:fill="D9D9D9" w:themeFill="background1" w:themeFillShade="D9"/>
          </w:tcPr>
          <w:p w14:paraId="19F4133A" w14:textId="77777777" w:rsidR="00035EFF" w:rsidRPr="003C0B54" w:rsidRDefault="00035EFF" w:rsidP="00796B42">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43926A0B" w14:textId="77777777" w:rsidR="00035EFF" w:rsidRPr="003C0B54" w:rsidRDefault="00035EFF" w:rsidP="00796B42">
            <w:pPr>
              <w:spacing w:after="0" w:line="276" w:lineRule="auto"/>
              <w:jc w:val="center"/>
              <w:rPr>
                <w:rFonts w:ascii="Arial" w:hAnsi="Arial" w:cs="Arial"/>
                <w:sz w:val="20"/>
                <w:szCs w:val="20"/>
              </w:rPr>
            </w:pPr>
            <w:r>
              <w:rPr>
                <w:rFonts w:ascii="Arial" w:hAnsi="Arial" w:cs="Arial"/>
                <w:sz w:val="20"/>
                <w:szCs w:val="20"/>
              </w:rPr>
              <w:t>10</w:t>
            </w:r>
          </w:p>
        </w:tc>
        <w:tc>
          <w:tcPr>
            <w:tcW w:w="2268" w:type="dxa"/>
            <w:gridSpan w:val="2"/>
            <w:vAlign w:val="center"/>
          </w:tcPr>
          <w:p w14:paraId="62FAF6E5" w14:textId="77777777" w:rsidR="00035EFF" w:rsidRPr="003C0B54" w:rsidRDefault="00035EFF" w:rsidP="00796B42">
            <w:pPr>
              <w:spacing w:after="0" w:line="276" w:lineRule="auto"/>
              <w:jc w:val="center"/>
              <w:rPr>
                <w:rFonts w:ascii="Arial" w:hAnsi="Arial" w:cs="Arial"/>
                <w:sz w:val="20"/>
                <w:szCs w:val="20"/>
              </w:rPr>
            </w:pPr>
            <w:r>
              <w:rPr>
                <w:rFonts w:ascii="Arial" w:hAnsi="Arial" w:cs="Arial"/>
                <w:sz w:val="20"/>
                <w:szCs w:val="20"/>
              </w:rPr>
              <w:t>10</w:t>
            </w:r>
          </w:p>
        </w:tc>
      </w:tr>
      <w:tr w:rsidR="00035EFF" w:rsidRPr="00FD43B9" w14:paraId="2037A7C9" w14:textId="77777777" w:rsidTr="00796B42">
        <w:trPr>
          <w:jc w:val="center"/>
        </w:trPr>
        <w:tc>
          <w:tcPr>
            <w:tcW w:w="3686" w:type="dxa"/>
            <w:shd w:val="clear" w:color="auto" w:fill="D9D9D9" w:themeFill="background1" w:themeFillShade="D9"/>
          </w:tcPr>
          <w:p w14:paraId="05C597DD" w14:textId="77777777" w:rsidR="00035EFF" w:rsidRPr="003C0B54" w:rsidRDefault="00035EFF" w:rsidP="00796B42">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085FB72E" w14:textId="77777777" w:rsidR="00035EFF" w:rsidRPr="003C0B54" w:rsidRDefault="00035EFF" w:rsidP="00796B42">
            <w:pPr>
              <w:spacing w:after="0" w:line="276" w:lineRule="auto"/>
              <w:jc w:val="center"/>
              <w:rPr>
                <w:rFonts w:ascii="Arial" w:hAnsi="Arial" w:cs="Arial"/>
                <w:b/>
                <w:sz w:val="20"/>
                <w:szCs w:val="20"/>
              </w:rPr>
            </w:pPr>
            <w:r>
              <w:rPr>
                <w:rFonts w:ascii="Arial" w:hAnsi="Arial" w:cs="Arial"/>
                <w:b/>
                <w:sz w:val="20"/>
                <w:szCs w:val="20"/>
              </w:rPr>
              <w:t>4</w:t>
            </w:r>
          </w:p>
        </w:tc>
        <w:tc>
          <w:tcPr>
            <w:tcW w:w="2268" w:type="dxa"/>
            <w:gridSpan w:val="2"/>
            <w:vAlign w:val="center"/>
          </w:tcPr>
          <w:p w14:paraId="5B031489" w14:textId="77777777" w:rsidR="00035EFF" w:rsidRPr="003C0B54" w:rsidRDefault="00035EFF" w:rsidP="00796B42">
            <w:pPr>
              <w:spacing w:after="0" w:line="276" w:lineRule="auto"/>
              <w:jc w:val="center"/>
              <w:rPr>
                <w:rFonts w:ascii="Arial" w:hAnsi="Arial" w:cs="Arial"/>
                <w:b/>
                <w:sz w:val="20"/>
                <w:szCs w:val="20"/>
              </w:rPr>
            </w:pPr>
            <w:r>
              <w:rPr>
                <w:rFonts w:ascii="Arial" w:hAnsi="Arial" w:cs="Arial"/>
                <w:b/>
                <w:sz w:val="20"/>
                <w:szCs w:val="20"/>
              </w:rPr>
              <w:t>6</w:t>
            </w:r>
          </w:p>
        </w:tc>
      </w:tr>
    </w:tbl>
    <w:p w14:paraId="4981E126" w14:textId="3771ACFA" w:rsidR="00A426C6" w:rsidRPr="005D5785" w:rsidRDefault="00A426C6" w:rsidP="00C44B9A">
      <w:pPr>
        <w:spacing w:before="240" w:line="276" w:lineRule="auto"/>
        <w:rPr>
          <w:rFonts w:ascii="Arial" w:hAnsi="Arial" w:cs="Arial"/>
          <w:sz w:val="24"/>
          <w:szCs w:val="24"/>
        </w:rPr>
      </w:pPr>
      <w:r w:rsidRPr="0083051D">
        <w:rPr>
          <w:rFonts w:ascii="Arial" w:hAnsi="Arial" w:cs="Arial"/>
          <w:sz w:val="24"/>
          <w:szCs w:val="24"/>
        </w:rPr>
        <w:t xml:space="preserve">De lo anterior, </w:t>
      </w:r>
      <w:r w:rsidR="0087794A" w:rsidRPr="00F72E98">
        <w:rPr>
          <w:rFonts w:ascii="Arial" w:hAnsi="Arial" w:cs="Arial"/>
          <w:color w:val="000000" w:themeColor="text1"/>
          <w:sz w:val="24"/>
          <w:szCs w:val="24"/>
        </w:rPr>
        <w:t>est</w:t>
      </w:r>
      <w:r w:rsidR="0087794A">
        <w:rPr>
          <w:rFonts w:ascii="Arial" w:hAnsi="Arial" w:cs="Arial"/>
          <w:color w:val="000000" w:themeColor="text1"/>
          <w:sz w:val="24"/>
          <w:szCs w:val="24"/>
        </w:rPr>
        <w:t>a</w:t>
      </w:r>
      <w:r w:rsidR="0087794A" w:rsidRPr="00F72E98">
        <w:rPr>
          <w:rFonts w:ascii="Arial" w:hAnsi="Arial" w:cs="Arial"/>
          <w:color w:val="000000" w:themeColor="text1"/>
          <w:sz w:val="24"/>
          <w:szCs w:val="24"/>
        </w:rPr>
        <w:t xml:space="preserve"> </w:t>
      </w:r>
      <w:r w:rsidR="0087794A" w:rsidRPr="00C0469F">
        <w:rPr>
          <w:rFonts w:ascii="Arial" w:hAnsi="Arial" w:cs="Arial"/>
          <w:color w:val="000000" w:themeColor="text1"/>
          <w:sz w:val="24"/>
          <w:szCs w:val="24"/>
        </w:rPr>
        <w:t>Comisión Permanente de Sistemas Normativos Indígenas</w:t>
      </w:r>
      <w:r w:rsidR="0087794A" w:rsidRPr="00F72E98">
        <w:rPr>
          <w:rFonts w:ascii="Arial" w:hAnsi="Arial" w:cs="Arial"/>
          <w:color w:val="000000" w:themeColor="text1"/>
          <w:sz w:val="24"/>
          <w:szCs w:val="24"/>
        </w:rPr>
        <w:t xml:space="preserve"> </w:t>
      </w:r>
      <w:r w:rsidRPr="0083051D">
        <w:rPr>
          <w:rFonts w:ascii="Arial" w:hAnsi="Arial" w:cs="Arial"/>
          <w:sz w:val="24"/>
          <w:szCs w:val="24"/>
        </w:rPr>
        <w:t xml:space="preserve">reconoce que el </w:t>
      </w:r>
      <w:r w:rsidR="003D34DC">
        <w:rPr>
          <w:rFonts w:ascii="Arial" w:hAnsi="Arial" w:cs="Arial"/>
          <w:sz w:val="24"/>
          <w:szCs w:val="24"/>
        </w:rPr>
        <w:t>M</w:t>
      </w:r>
      <w:r w:rsidRPr="0083051D">
        <w:rPr>
          <w:rFonts w:ascii="Arial" w:hAnsi="Arial" w:cs="Arial"/>
          <w:sz w:val="24"/>
          <w:szCs w:val="24"/>
        </w:rPr>
        <w:t xml:space="preserve">unicipio de </w:t>
      </w:r>
      <w:r w:rsidR="00322FAE">
        <w:rPr>
          <w:rFonts w:ascii="Arial" w:hAnsi="Arial" w:cs="Arial"/>
          <w:sz w:val="24"/>
          <w:szCs w:val="24"/>
        </w:rPr>
        <w:t>San Francisco Jaltepetongo</w:t>
      </w:r>
      <w:r w:rsidR="00BD20B0">
        <w:rPr>
          <w:rFonts w:ascii="Arial" w:hAnsi="Arial" w:cs="Arial"/>
          <w:sz w:val="24"/>
          <w:szCs w:val="24"/>
        </w:rPr>
        <w:t xml:space="preserve">, Oaxaca, </w:t>
      </w:r>
      <w:r w:rsidRPr="0083051D">
        <w:rPr>
          <w:rFonts w:ascii="Arial" w:hAnsi="Arial" w:cs="Arial"/>
          <w:sz w:val="24"/>
          <w:szCs w:val="24"/>
        </w:rPr>
        <w:t xml:space="preserve">según se desprende de su Asamblea de elección, </w:t>
      </w:r>
      <w:r w:rsidR="00A850E7">
        <w:rPr>
          <w:rFonts w:ascii="Arial" w:hAnsi="Arial" w:cs="Arial"/>
          <w:sz w:val="24"/>
          <w:szCs w:val="24"/>
        </w:rPr>
        <w:t xml:space="preserve">han </w:t>
      </w:r>
      <w:r w:rsidR="006D4A6E">
        <w:rPr>
          <w:rFonts w:ascii="Arial" w:hAnsi="Arial" w:cs="Arial"/>
          <w:sz w:val="24"/>
          <w:szCs w:val="24"/>
        </w:rPr>
        <w:t xml:space="preserve">realizado los esfuerzos necesarios para </w:t>
      </w:r>
      <w:r w:rsidR="006D4A6E" w:rsidRPr="003B6A42">
        <w:rPr>
          <w:rFonts w:ascii="Arial" w:hAnsi="Arial" w:cs="Arial"/>
          <w:sz w:val="24"/>
          <w:szCs w:val="24"/>
        </w:rPr>
        <w:t>adopta</w:t>
      </w:r>
      <w:r w:rsidR="006D4A6E">
        <w:rPr>
          <w:rFonts w:ascii="Arial" w:hAnsi="Arial" w:cs="Arial"/>
          <w:sz w:val="24"/>
          <w:szCs w:val="24"/>
        </w:rPr>
        <w:t xml:space="preserve">r </w:t>
      </w:r>
      <w:r w:rsidR="006D4A6E" w:rsidRPr="003B6A42">
        <w:rPr>
          <w:rFonts w:ascii="Arial" w:hAnsi="Arial" w:cs="Arial"/>
          <w:sz w:val="24"/>
          <w:szCs w:val="24"/>
        </w:rPr>
        <w:t>medidas</w:t>
      </w:r>
      <w:r w:rsidRPr="0083051D">
        <w:rPr>
          <w:rFonts w:ascii="Arial" w:hAnsi="Arial" w:cs="Arial"/>
          <w:sz w:val="24"/>
          <w:szCs w:val="24"/>
        </w:rPr>
        <w:t xml:space="preserve"> que garantizan a las mujeres ejercer su derecho de votar, así como de acceder a cargos de elección popular en condiciones de igualdad, </w:t>
      </w:r>
      <w:r w:rsidRPr="0083051D">
        <w:rPr>
          <w:rFonts w:ascii="Arial" w:hAnsi="Arial" w:cs="Arial"/>
          <w:b/>
          <w:bCs/>
          <w:sz w:val="24"/>
          <w:szCs w:val="24"/>
        </w:rPr>
        <w:t>haciendo tangible el principio de Paridad de Género</w:t>
      </w:r>
      <w:r w:rsidRPr="0083051D">
        <w:rPr>
          <w:rFonts w:ascii="Arial" w:hAnsi="Arial" w:cs="Arial"/>
          <w:sz w:val="24"/>
          <w:szCs w:val="24"/>
        </w:rPr>
        <w:t xml:space="preserve"> </w:t>
      </w:r>
      <w:r w:rsidR="00933641" w:rsidRPr="00444D7A">
        <w:rPr>
          <w:rFonts w:ascii="Arial" w:hAnsi="Arial" w:cs="Arial"/>
          <w:sz w:val="24"/>
          <w:szCs w:val="24"/>
        </w:rPr>
        <w:t xml:space="preserve">al establecer que en su Cabildo Municipal </w:t>
      </w:r>
      <w:r w:rsidR="00AB36CC">
        <w:rPr>
          <w:rFonts w:ascii="Arial" w:hAnsi="Arial" w:cs="Arial"/>
          <w:b/>
          <w:bCs/>
          <w:sz w:val="24"/>
          <w:szCs w:val="24"/>
          <w:u w:val="single"/>
        </w:rPr>
        <w:t>3</w:t>
      </w:r>
      <w:r w:rsidR="00933641" w:rsidRPr="00444D7A">
        <w:rPr>
          <w:rFonts w:ascii="Arial" w:hAnsi="Arial" w:cs="Arial"/>
          <w:b/>
          <w:bCs/>
          <w:sz w:val="24"/>
          <w:szCs w:val="24"/>
          <w:u w:val="single"/>
        </w:rPr>
        <w:t xml:space="preserve"> de l</w:t>
      </w:r>
      <w:r w:rsidR="00AB36CC">
        <w:rPr>
          <w:rFonts w:ascii="Arial" w:hAnsi="Arial" w:cs="Arial"/>
          <w:b/>
          <w:bCs/>
          <w:sz w:val="24"/>
          <w:szCs w:val="24"/>
          <w:u w:val="single"/>
        </w:rPr>
        <w:t>a</w:t>
      </w:r>
      <w:r w:rsidR="00933641" w:rsidRPr="00444D7A">
        <w:rPr>
          <w:rFonts w:ascii="Arial" w:hAnsi="Arial" w:cs="Arial"/>
          <w:b/>
          <w:bCs/>
          <w:sz w:val="24"/>
          <w:szCs w:val="24"/>
          <w:u w:val="single"/>
        </w:rPr>
        <w:t xml:space="preserve">s </w:t>
      </w:r>
      <w:r w:rsidR="00AB36CC">
        <w:rPr>
          <w:rFonts w:ascii="Arial" w:hAnsi="Arial" w:cs="Arial"/>
          <w:b/>
          <w:bCs/>
          <w:sz w:val="24"/>
          <w:szCs w:val="24"/>
          <w:u w:val="single"/>
        </w:rPr>
        <w:t>6</w:t>
      </w:r>
      <w:r w:rsidR="00933641" w:rsidRPr="00444D7A">
        <w:rPr>
          <w:rFonts w:ascii="Arial" w:hAnsi="Arial" w:cs="Arial"/>
          <w:b/>
          <w:bCs/>
          <w:sz w:val="24"/>
          <w:szCs w:val="24"/>
          <w:u w:val="single"/>
        </w:rPr>
        <w:t xml:space="preserve"> </w:t>
      </w:r>
      <w:r w:rsidR="00AB36CC">
        <w:rPr>
          <w:rFonts w:ascii="Arial" w:hAnsi="Arial" w:cs="Arial"/>
          <w:b/>
          <w:bCs/>
          <w:sz w:val="24"/>
          <w:szCs w:val="24"/>
          <w:u w:val="single"/>
        </w:rPr>
        <w:t>concejalías</w:t>
      </w:r>
      <w:r w:rsidR="00933641" w:rsidRPr="00444D7A">
        <w:rPr>
          <w:rFonts w:ascii="Arial" w:hAnsi="Arial" w:cs="Arial"/>
          <w:b/>
          <w:bCs/>
          <w:sz w:val="24"/>
          <w:szCs w:val="24"/>
          <w:u w:val="single"/>
        </w:rPr>
        <w:t xml:space="preserve"> propietari</w:t>
      </w:r>
      <w:r w:rsidR="00AB36CC">
        <w:rPr>
          <w:rFonts w:ascii="Arial" w:hAnsi="Arial" w:cs="Arial"/>
          <w:b/>
          <w:bCs/>
          <w:sz w:val="24"/>
          <w:szCs w:val="24"/>
          <w:u w:val="single"/>
        </w:rPr>
        <w:t>a</w:t>
      </w:r>
      <w:r w:rsidR="00933641" w:rsidRPr="00444D7A">
        <w:rPr>
          <w:rFonts w:ascii="Arial" w:hAnsi="Arial" w:cs="Arial"/>
          <w:b/>
          <w:bCs/>
          <w:sz w:val="24"/>
          <w:szCs w:val="24"/>
          <w:u w:val="single"/>
        </w:rPr>
        <w:t>s</w:t>
      </w:r>
      <w:r w:rsidR="00933641" w:rsidRPr="00444D7A">
        <w:rPr>
          <w:rFonts w:ascii="Arial" w:hAnsi="Arial" w:cs="Arial"/>
          <w:sz w:val="24"/>
          <w:szCs w:val="24"/>
          <w:u w:val="single"/>
        </w:rPr>
        <w:t xml:space="preserve"> </w:t>
      </w:r>
      <w:r w:rsidR="00933641" w:rsidRPr="00444D7A">
        <w:rPr>
          <w:rFonts w:ascii="Arial" w:hAnsi="Arial" w:cs="Arial"/>
          <w:b/>
          <w:bCs/>
          <w:sz w:val="24"/>
          <w:szCs w:val="24"/>
          <w:u w:val="single"/>
        </w:rPr>
        <w:t>sean ocupados por mujeres</w:t>
      </w:r>
      <w:r w:rsidR="00AB36CC">
        <w:rPr>
          <w:rFonts w:ascii="Arial" w:hAnsi="Arial" w:cs="Arial"/>
          <w:b/>
          <w:bCs/>
          <w:sz w:val="24"/>
          <w:szCs w:val="24"/>
          <w:u w:val="single"/>
        </w:rPr>
        <w:t xml:space="preserve"> y lo mismo ocurre tratándose de las suplencias</w:t>
      </w:r>
      <w:r w:rsidR="005D5785">
        <w:rPr>
          <w:rFonts w:ascii="Arial" w:hAnsi="Arial" w:cs="Arial"/>
          <w:sz w:val="24"/>
          <w:szCs w:val="24"/>
        </w:rPr>
        <w:t>,</w:t>
      </w:r>
      <w:r w:rsidR="00AB36CC">
        <w:rPr>
          <w:rFonts w:ascii="Arial" w:hAnsi="Arial" w:cs="Arial"/>
          <w:sz w:val="24"/>
          <w:szCs w:val="24"/>
        </w:rPr>
        <w:t xml:space="preserve"> </w:t>
      </w:r>
      <w:r w:rsidRPr="0083051D">
        <w:rPr>
          <w:rFonts w:ascii="Arial" w:hAnsi="Arial" w:cs="Arial"/>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sidRPr="001A1D68">
        <w:rPr>
          <w:rFonts w:ascii="Arial" w:hAnsi="Arial" w:cs="Arial"/>
          <w:b/>
          <w:bCs/>
          <w:sz w:val="24"/>
          <w:szCs w:val="24"/>
        </w:rPr>
        <w:t>pa</w:t>
      </w:r>
      <w:r w:rsidRPr="0083051D">
        <w:rPr>
          <w:rFonts w:ascii="Arial" w:hAnsi="Arial" w:cs="Arial"/>
          <w:b/>
          <w:bCs/>
          <w:sz w:val="24"/>
          <w:szCs w:val="24"/>
        </w:rPr>
        <w:t>rticipación de las mujeres como garantía del ejercicio de sus derechos de votar y ser votadas en condiciones de igualdad.</w:t>
      </w:r>
    </w:p>
    <w:p w14:paraId="5EAC181F" w14:textId="77777777" w:rsidR="006D4A6E" w:rsidRPr="003B6A42" w:rsidRDefault="006D4A6E" w:rsidP="006D4A6E">
      <w:pPr>
        <w:spacing w:before="120" w:after="120" w:line="276" w:lineRule="auto"/>
        <w:ind w:right="4"/>
        <w:rPr>
          <w:rFonts w:ascii="Arial" w:eastAsia="Arial" w:hAnsi="Arial" w:cs="Arial"/>
          <w:sz w:val="24"/>
          <w:szCs w:val="24"/>
        </w:rPr>
      </w:pPr>
      <w:r w:rsidRPr="003B6A42">
        <w:rPr>
          <w:rFonts w:ascii="Arial" w:hAnsi="Arial" w:cs="Arial"/>
          <w:sz w:val="24"/>
          <w:szCs w:val="24"/>
        </w:rPr>
        <w:lastRenderedPageBreak/>
        <w:t>Al respecto, es importante mencionar que el 30 de mayo de 2020, se publicó en el Periódico Oficial de Oaxaca</w:t>
      </w:r>
      <w:r w:rsidRPr="003B6A42">
        <w:rPr>
          <w:rStyle w:val="Refdenotaalpie"/>
          <w:rFonts w:ascii="Arial" w:hAnsi="Arial" w:cs="Arial"/>
          <w:sz w:val="24"/>
          <w:szCs w:val="24"/>
        </w:rPr>
        <w:footnoteReference w:id="26"/>
      </w:r>
      <w:r w:rsidRPr="003B6A42">
        <w:rPr>
          <w:rFonts w:ascii="Arial" w:hAnsi="Arial" w:cs="Arial"/>
          <w:sz w:val="24"/>
          <w:szCs w:val="24"/>
        </w:rPr>
        <w:t xml:space="preserve"> el </w:t>
      </w:r>
      <w:r w:rsidRPr="003B6A42">
        <w:rPr>
          <w:rFonts w:ascii="Arial" w:hAnsi="Arial" w:cs="Arial"/>
          <w:b/>
          <w:bCs/>
          <w:sz w:val="24"/>
          <w:szCs w:val="24"/>
        </w:rPr>
        <w:t xml:space="preserve">Decreto 1511, </w:t>
      </w:r>
      <w:r w:rsidRPr="003B6A42">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Pr>
          <w:rFonts w:ascii="Arial" w:hAnsi="Arial" w:cs="Arial"/>
          <w:sz w:val="24"/>
          <w:szCs w:val="24"/>
        </w:rPr>
        <w:t>.</w:t>
      </w:r>
    </w:p>
    <w:p w14:paraId="0B264783" w14:textId="5D0C4426" w:rsidR="006D4A6E" w:rsidRDefault="006D4A6E" w:rsidP="006D4A6E">
      <w:pPr>
        <w:spacing w:line="276" w:lineRule="auto"/>
        <w:rPr>
          <w:rFonts w:ascii="Arial" w:eastAsia="Arial" w:hAnsi="Arial" w:cs="Arial"/>
          <w:sz w:val="24"/>
          <w:szCs w:val="24"/>
        </w:rPr>
      </w:pPr>
      <w:r w:rsidRPr="003B6A42">
        <w:rPr>
          <w:rFonts w:ascii="Arial" w:eastAsia="Arial" w:hAnsi="Arial" w:cs="Arial"/>
          <w:sz w:val="24"/>
          <w:szCs w:val="24"/>
        </w:rPr>
        <w:t xml:space="preserve">Aunado a lo manifestado, en la comunidad de </w:t>
      </w:r>
      <w:r>
        <w:rPr>
          <w:rFonts w:ascii="Arial" w:eastAsia="Arial" w:hAnsi="Arial" w:cs="Arial"/>
          <w:sz w:val="24"/>
          <w:szCs w:val="24"/>
        </w:rPr>
        <w:t>San Francisco Jaltepetongo</w:t>
      </w:r>
      <w:r w:rsidRPr="003B6A42">
        <w:rPr>
          <w:rFonts w:ascii="Arial" w:eastAsia="Arial" w:hAnsi="Arial" w:cs="Arial"/>
          <w:sz w:val="24"/>
          <w:szCs w:val="24"/>
        </w:rPr>
        <w:t>, Oaxaca, ha</w:t>
      </w:r>
      <w:r>
        <w:rPr>
          <w:rFonts w:ascii="Arial" w:eastAsia="Arial" w:hAnsi="Arial" w:cs="Arial"/>
          <w:sz w:val="24"/>
          <w:szCs w:val="24"/>
        </w:rPr>
        <w:t>n</w:t>
      </w:r>
      <w:r w:rsidRPr="003B6A42">
        <w:rPr>
          <w:rFonts w:ascii="Arial" w:eastAsia="Arial" w:hAnsi="Arial" w:cs="Arial"/>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7"/>
      </w:r>
      <w:r w:rsidRPr="00A93BEA">
        <w:rPr>
          <w:rFonts w:ascii="Arial" w:eastAsia="Arial" w:hAnsi="Arial" w:cs="Arial"/>
          <w:sz w:val="24"/>
          <w:szCs w:val="24"/>
        </w:rPr>
        <w:t>.</w:t>
      </w:r>
    </w:p>
    <w:p w14:paraId="569235CB" w14:textId="1513A823" w:rsidR="006D4A6E" w:rsidRDefault="006D4A6E" w:rsidP="006D4A6E">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AB36CC">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945C7D">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662C752A" w14:textId="77777777" w:rsidR="00221921" w:rsidRPr="00C45155" w:rsidRDefault="00221921" w:rsidP="00221921">
      <w:pPr>
        <w:spacing w:line="276" w:lineRule="auto"/>
        <w:rPr>
          <w:rFonts w:ascii="Arial" w:hAnsi="Arial" w:cs="Arial"/>
          <w:bCs/>
          <w:sz w:val="24"/>
          <w:szCs w:val="24"/>
        </w:rPr>
      </w:pPr>
      <w:bookmarkStart w:id="26" w:name="_Hlk119600529"/>
      <w:bookmarkStart w:id="27" w:name="_Hlk119602448"/>
      <w:r w:rsidRPr="00221921">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6"/>
      <w:r w:rsidRPr="00221921">
        <w:rPr>
          <w:rFonts w:ascii="Arial" w:hAnsi="Arial" w:cs="Arial"/>
          <w:color w:val="222222"/>
          <w:sz w:val="24"/>
          <w:szCs w:val="24"/>
          <w:shd w:val="clear" w:color="auto" w:fill="FFFFFF"/>
        </w:rPr>
        <w:t>.</w:t>
      </w:r>
    </w:p>
    <w:bookmarkEnd w:id="27"/>
    <w:p w14:paraId="628DA31E" w14:textId="5C9C1EB8" w:rsidR="00A426C6" w:rsidRPr="00363809" w:rsidRDefault="00A426C6" w:rsidP="006D4A6E">
      <w:pPr>
        <w:spacing w:before="240" w:line="276" w:lineRule="auto"/>
        <w:rPr>
          <w:rFonts w:ascii="Arial" w:hAnsi="Arial" w:cs="Arial"/>
          <w:sz w:val="24"/>
          <w:szCs w:val="24"/>
        </w:rPr>
      </w:pPr>
      <w:r w:rsidRPr="00363809">
        <w:rPr>
          <w:rFonts w:ascii="Arial" w:hAnsi="Arial" w:cs="Arial"/>
          <w:sz w:val="24"/>
          <w:szCs w:val="24"/>
        </w:rPr>
        <w:t>Si bien</w:t>
      </w:r>
      <w:r w:rsidR="00F730F9">
        <w:rPr>
          <w:rFonts w:ascii="Arial" w:hAnsi="Arial" w:cs="Arial"/>
          <w:sz w:val="24"/>
          <w:szCs w:val="24"/>
        </w:rPr>
        <w:t>,</w:t>
      </w:r>
      <w:r w:rsidRPr="00363809">
        <w:rPr>
          <w:rFonts w:ascii="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w:t>
      </w:r>
      <w:r w:rsidRPr="00363809">
        <w:rPr>
          <w:rFonts w:ascii="Arial" w:hAnsi="Arial" w:cs="Arial"/>
          <w:sz w:val="24"/>
          <w:szCs w:val="24"/>
        </w:rPr>
        <w:lastRenderedPageBreak/>
        <w:t>ayuntamientos de acuerdo con sus normas, procedimientos y prácticas tradicionales.</w:t>
      </w:r>
    </w:p>
    <w:p w14:paraId="6EB7977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43A2A0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66A8C1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08CD70D"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622C3E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7EC20E8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5B4C8F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lastRenderedPageBreak/>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38F20F9" w14:textId="77777777" w:rsidR="00A426C6" w:rsidRPr="00363809" w:rsidRDefault="00A426C6" w:rsidP="00C44B9A">
      <w:pPr>
        <w:spacing w:before="120" w:after="120" w:line="276" w:lineRule="auto"/>
        <w:rPr>
          <w:rFonts w:ascii="Arial" w:hAnsi="Arial" w:cs="Arial"/>
          <w:sz w:val="24"/>
          <w:szCs w:val="24"/>
        </w:rPr>
      </w:pPr>
      <w:r w:rsidRPr="00363809">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4F0B791"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1BEF79C"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462E15E1" w14:textId="77777777" w:rsidR="00A426C6" w:rsidRPr="00363809" w:rsidRDefault="00A426C6" w:rsidP="00C44B9A">
      <w:pPr>
        <w:spacing w:before="240" w:after="0" w:line="276" w:lineRule="auto"/>
        <w:rPr>
          <w:rFonts w:ascii="Arial" w:hAnsi="Arial" w:cs="Arial"/>
          <w:sz w:val="24"/>
          <w:szCs w:val="24"/>
        </w:rPr>
      </w:pPr>
      <w:r w:rsidRPr="00363809">
        <w:rPr>
          <w:rFonts w:ascii="Arial" w:hAnsi="Arial" w:cs="Arial"/>
          <w:sz w:val="24"/>
          <w:szCs w:val="24"/>
        </w:rPr>
        <w:lastRenderedPageBreak/>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710A3C77" w14:textId="77777777" w:rsidR="00A426C6" w:rsidRPr="00363809" w:rsidRDefault="00A426C6" w:rsidP="00C44B9A">
      <w:pPr>
        <w:spacing w:before="120" w:after="120" w:line="276" w:lineRule="auto"/>
        <w:ind w:right="4"/>
        <w:rPr>
          <w:rFonts w:ascii="Arial" w:hAnsi="Arial" w:cs="Arial"/>
          <w:sz w:val="24"/>
          <w:szCs w:val="24"/>
        </w:rPr>
      </w:pPr>
      <w:r w:rsidRPr="00363809">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0BE985E" w14:textId="753CD2EF" w:rsidR="00A426C6" w:rsidRPr="00E06B23" w:rsidRDefault="00E06B23"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w:t>
      </w:r>
      <w:r w:rsidR="00A426C6" w:rsidRPr="00E06B23">
        <w:rPr>
          <w:rFonts w:ascii="Arial" w:hAnsi="Arial" w:cs="Arial"/>
          <w:i/>
          <w:iCs/>
          <w:sz w:val="24"/>
          <w:szCs w:val="24"/>
        </w:rPr>
        <w:t>1) Votar en todas las elecciones (…) y ser elegibles para todos los organismos cuyos miembros sean objeto de elecciones públicas;</w:t>
      </w:r>
    </w:p>
    <w:p w14:paraId="1AE820CC" w14:textId="1B44528F" w:rsidR="00A426C6" w:rsidRPr="00E06B23" w:rsidRDefault="00A426C6"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r w:rsidR="00E06B23" w:rsidRPr="00E06B23">
        <w:rPr>
          <w:rFonts w:ascii="Arial" w:hAnsi="Arial" w:cs="Arial"/>
          <w:i/>
          <w:iCs/>
          <w:sz w:val="24"/>
          <w:szCs w:val="24"/>
        </w:rPr>
        <w:t>”</w:t>
      </w:r>
    </w:p>
    <w:p w14:paraId="13BBCC9A" w14:textId="6FFEF352" w:rsidR="00AB36CC" w:rsidRDefault="00A426C6" w:rsidP="00C44B9A">
      <w:pPr>
        <w:spacing w:line="276" w:lineRule="auto"/>
        <w:rPr>
          <w:rFonts w:ascii="Arial" w:hAnsi="Arial" w:cs="Arial"/>
          <w:sz w:val="24"/>
          <w:szCs w:val="24"/>
        </w:rPr>
      </w:pPr>
      <w:r w:rsidRPr="00363809">
        <w:rPr>
          <w:rFonts w:ascii="Arial" w:hAnsi="Arial" w:cs="Arial"/>
          <w:sz w:val="24"/>
          <w:szCs w:val="24"/>
        </w:rPr>
        <w:t xml:space="preserve">Lo expuesto implica que las autoridades, la Asamblea General y la comunidad de </w:t>
      </w:r>
      <w:r w:rsidR="00322FAE">
        <w:rPr>
          <w:rFonts w:ascii="Arial" w:hAnsi="Arial" w:cs="Arial"/>
          <w:sz w:val="24"/>
          <w:szCs w:val="24"/>
        </w:rPr>
        <w:t>San Francisco Jaltepetongo</w:t>
      </w:r>
      <w:r w:rsidRPr="00363809">
        <w:rPr>
          <w:rFonts w:ascii="Arial" w:hAnsi="Arial" w:cs="Arial"/>
          <w:sz w:val="24"/>
          <w:szCs w:val="24"/>
        </w:rPr>
        <w:t xml:space="preserve">, Oaxaca, </w:t>
      </w:r>
      <w:r w:rsidR="00AB36CC" w:rsidRPr="00581E03">
        <w:rPr>
          <w:rFonts w:ascii="Arial" w:hAnsi="Arial" w:cs="Arial"/>
          <w:sz w:val="24"/>
          <w:szCs w:val="24"/>
        </w:rPr>
        <w:t xml:space="preserve">deberán realizar las acciones necesarias y adoptar las medidas que resulten indispensables a efecto de que, </w:t>
      </w:r>
      <w:r w:rsidR="00AB36CC" w:rsidRPr="00412C49">
        <w:rPr>
          <w:rFonts w:ascii="Arial" w:hAnsi="Arial" w:cs="Arial"/>
          <w:sz w:val="24"/>
          <w:szCs w:val="24"/>
        </w:rPr>
        <w:t xml:space="preserve">el Ayuntamiento que entrará en funciones en el período correspondiente </w:t>
      </w:r>
      <w:r w:rsidR="00AB36CC">
        <w:rPr>
          <w:rFonts w:ascii="Arial" w:hAnsi="Arial" w:cs="Arial"/>
          <w:sz w:val="24"/>
          <w:szCs w:val="24"/>
        </w:rPr>
        <w:t>siga contando</w:t>
      </w:r>
      <w:r w:rsidR="00AB36CC" w:rsidRPr="00412C49">
        <w:rPr>
          <w:rFonts w:ascii="Arial" w:hAnsi="Arial" w:cs="Arial"/>
          <w:sz w:val="24"/>
          <w:szCs w:val="24"/>
        </w:rPr>
        <w:t xml:space="preserve"> con la paridad de género</w:t>
      </w:r>
      <w:r w:rsidR="00AB36CC">
        <w:rPr>
          <w:rFonts w:ascii="Arial" w:hAnsi="Arial" w:cs="Arial"/>
          <w:sz w:val="24"/>
          <w:szCs w:val="24"/>
        </w:rPr>
        <w:t xml:space="preserve"> </w:t>
      </w:r>
      <w:r w:rsidR="00AB36CC" w:rsidRPr="00581E03">
        <w:rPr>
          <w:rFonts w:ascii="Arial" w:hAnsi="Arial" w:cs="Arial"/>
          <w:sz w:val="24"/>
          <w:szCs w:val="24"/>
        </w:rPr>
        <w:t>en términos de lo que dispone la fracción XX del artículo 2º de la Ley de Instituciones y Procedimientos Electorales del Estado de Oaxaca, lo cual implica la distribución igualitaria de cargos entre los géneros</w:t>
      </w:r>
      <w:r w:rsidR="00AB36CC">
        <w:rPr>
          <w:rFonts w:ascii="Arial" w:hAnsi="Arial" w:cs="Arial"/>
          <w:sz w:val="24"/>
          <w:szCs w:val="24"/>
        </w:rPr>
        <w:t xml:space="preserve"> </w:t>
      </w:r>
      <w:r w:rsidR="00AB36CC" w:rsidRPr="00444D7A">
        <w:rPr>
          <w:rFonts w:ascii="Arial" w:hAnsi="Arial" w:cs="Arial"/>
          <w:sz w:val="24"/>
          <w:szCs w:val="24"/>
        </w:rPr>
        <w:t>o al menos con mínimas porcentuales</w:t>
      </w:r>
      <w:r w:rsidR="00AB36CC">
        <w:rPr>
          <w:rFonts w:ascii="Arial" w:hAnsi="Arial" w:cs="Arial"/>
          <w:sz w:val="24"/>
          <w:szCs w:val="24"/>
        </w:rPr>
        <w:t>.</w:t>
      </w:r>
    </w:p>
    <w:p w14:paraId="1DD822D6" w14:textId="77777777" w:rsidR="006D4A6E" w:rsidRPr="003B6A42" w:rsidRDefault="00A426C6" w:rsidP="006D4A6E">
      <w:pPr>
        <w:spacing w:line="276" w:lineRule="auto"/>
        <w:rPr>
          <w:rFonts w:ascii="Arial" w:eastAsia="Arial" w:hAnsi="Arial" w:cs="Arial"/>
          <w:sz w:val="24"/>
          <w:szCs w:val="24"/>
        </w:rPr>
      </w:pPr>
      <w:r w:rsidRPr="00363809">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sidR="006D4A6E" w:rsidRPr="003B6A42">
        <w:rPr>
          <w:rFonts w:ascii="Arial" w:eastAsia="Arial" w:hAnsi="Arial" w:cs="Arial"/>
          <w:sz w:val="24"/>
          <w:szCs w:val="24"/>
        </w:rPr>
        <w:t>igualdad</w:t>
      </w:r>
      <w:r w:rsidR="006D4A6E">
        <w:rPr>
          <w:rFonts w:ascii="Arial" w:eastAsia="Arial" w:hAnsi="Arial" w:cs="Arial"/>
          <w:sz w:val="24"/>
          <w:szCs w:val="24"/>
        </w:rPr>
        <w:t>,</w:t>
      </w:r>
      <w:r w:rsidR="006D4A6E" w:rsidRPr="003B6A42">
        <w:rPr>
          <w:rFonts w:ascii="Arial" w:eastAsia="Arial" w:hAnsi="Arial" w:cs="Arial"/>
          <w:sz w:val="24"/>
          <w:szCs w:val="24"/>
        </w:rPr>
        <w:t xml:space="preserve"> libre de violencia</w:t>
      </w:r>
      <w:r w:rsidR="006D4A6E">
        <w:rPr>
          <w:rFonts w:ascii="Arial" w:eastAsia="Arial" w:hAnsi="Arial" w:cs="Arial"/>
          <w:sz w:val="24"/>
          <w:szCs w:val="24"/>
        </w:rPr>
        <w:t xml:space="preserve"> y </w:t>
      </w:r>
      <w:r w:rsidR="006D4A6E">
        <w:rPr>
          <w:rFonts w:ascii="Arial" w:hAnsi="Arial" w:cs="Arial"/>
          <w:sz w:val="24"/>
          <w:szCs w:val="24"/>
        </w:rPr>
        <w:t>en posiciones de mayor responsabilidad a las logradas hasta el momento.</w:t>
      </w:r>
    </w:p>
    <w:p w14:paraId="50DC9813" w14:textId="34B71F81" w:rsidR="00A426C6" w:rsidRPr="00363809" w:rsidRDefault="006D4A6E" w:rsidP="006D4A6E">
      <w:pPr>
        <w:spacing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322FAE">
        <w:rPr>
          <w:rFonts w:ascii="Arial" w:hAnsi="Arial" w:cs="Arial"/>
          <w:sz w:val="24"/>
          <w:szCs w:val="24"/>
        </w:rPr>
        <w:t>San Francisco Jaltepetongo</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xml:space="preserve">, de acuerdo </w:t>
      </w:r>
      <w:r w:rsidR="00AB36CC">
        <w:rPr>
          <w:rFonts w:ascii="Arial" w:hAnsi="Arial" w:cs="Arial"/>
          <w:sz w:val="24"/>
          <w:szCs w:val="24"/>
        </w:rPr>
        <w:t>con</w:t>
      </w:r>
      <w:r w:rsidR="00AB36CC" w:rsidRPr="00363809">
        <w:rPr>
          <w:rFonts w:ascii="Arial" w:hAnsi="Arial" w:cs="Arial"/>
          <w:sz w:val="24"/>
          <w:szCs w:val="24"/>
        </w:rPr>
        <w:t xml:space="preserve"> </w:t>
      </w:r>
      <w:r w:rsidR="00A426C6" w:rsidRPr="00363809">
        <w:rPr>
          <w:rFonts w:ascii="Arial" w:hAnsi="Arial" w:cs="Arial"/>
          <w:sz w:val="24"/>
          <w:szCs w:val="24"/>
        </w:rPr>
        <w:t>sus normas y las disposiciones legales estatales y federales.</w:t>
      </w:r>
    </w:p>
    <w:p w14:paraId="39C2FBD3" w14:textId="1A4303E3" w:rsidR="00A426C6" w:rsidRPr="00363809" w:rsidRDefault="006D4A6E"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0843AF36" w14:textId="77B863B7" w:rsidR="00A426C6" w:rsidRPr="00363809" w:rsidRDefault="006D4A6E" w:rsidP="00C44B9A">
      <w:pPr>
        <w:spacing w:before="120" w:after="120" w:line="276" w:lineRule="auto"/>
        <w:rPr>
          <w:rFonts w:ascii="Arial" w:hAnsi="Arial" w:cs="Arial"/>
          <w:sz w:val="24"/>
          <w:szCs w:val="24"/>
        </w:rPr>
      </w:pPr>
      <w:r>
        <w:rPr>
          <w:rFonts w:ascii="Arial" w:hAnsi="Arial" w:cs="Arial"/>
          <w:b/>
          <w:sz w:val="24"/>
          <w:szCs w:val="24"/>
        </w:rPr>
        <w:lastRenderedPageBreak/>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bookmarkStart w:id="28" w:name="_Hlk125448460"/>
      <w:r w:rsidR="008C795B" w:rsidRPr="00F72E98">
        <w:rPr>
          <w:rFonts w:ascii="Arial" w:hAnsi="Arial" w:cs="Arial"/>
          <w:bCs/>
          <w:color w:val="000000" w:themeColor="text1"/>
          <w:sz w:val="24"/>
          <w:szCs w:val="24"/>
        </w:rPr>
        <w:t>Para los efectos legales correspondientes y a fin que procedan conforme a sus facultades, est</w:t>
      </w:r>
      <w:r w:rsidR="008C795B">
        <w:rPr>
          <w:rFonts w:ascii="Arial" w:hAnsi="Arial" w:cs="Arial"/>
          <w:bCs/>
          <w:color w:val="000000" w:themeColor="text1"/>
          <w:sz w:val="24"/>
          <w:szCs w:val="24"/>
        </w:rPr>
        <w:t>a</w:t>
      </w:r>
      <w:r w:rsidR="008C795B" w:rsidRPr="00F72E98">
        <w:rPr>
          <w:rFonts w:ascii="Arial" w:hAnsi="Arial" w:cs="Arial"/>
          <w:bCs/>
          <w:color w:val="000000" w:themeColor="text1"/>
          <w:sz w:val="24"/>
          <w:szCs w:val="24"/>
        </w:rPr>
        <w:t xml:space="preserve"> </w:t>
      </w:r>
      <w:r w:rsidR="008C795B">
        <w:rPr>
          <w:rFonts w:ascii="Arial" w:hAnsi="Arial" w:cs="Arial"/>
          <w:bCs/>
          <w:color w:val="000000" w:themeColor="text1"/>
          <w:sz w:val="24"/>
          <w:szCs w:val="24"/>
        </w:rPr>
        <w:t>Comisión</w:t>
      </w:r>
      <w:r w:rsidR="008C795B" w:rsidRPr="00F72E98">
        <w:rPr>
          <w:rFonts w:ascii="Arial" w:hAnsi="Arial" w:cs="Arial"/>
          <w:bCs/>
          <w:color w:val="000000" w:themeColor="text1"/>
          <w:sz w:val="24"/>
          <w:szCs w:val="24"/>
        </w:rPr>
        <w:t xml:space="preserve"> considera pertinente </w:t>
      </w:r>
      <w:r w:rsidR="008C795B">
        <w:rPr>
          <w:rFonts w:ascii="Arial" w:hAnsi="Arial" w:cs="Arial"/>
          <w:bCs/>
          <w:color w:val="000000" w:themeColor="text1"/>
          <w:sz w:val="24"/>
          <w:szCs w:val="24"/>
        </w:rPr>
        <w:t xml:space="preserve">remitir el presente </w:t>
      </w:r>
      <w:r w:rsidR="00FF7BFE">
        <w:rPr>
          <w:rFonts w:ascii="Arial" w:hAnsi="Arial" w:cs="Arial"/>
          <w:bCs/>
          <w:color w:val="000000" w:themeColor="text1"/>
          <w:sz w:val="24"/>
          <w:szCs w:val="24"/>
        </w:rPr>
        <w:t>proyecto de A</w:t>
      </w:r>
      <w:r w:rsidR="008C795B">
        <w:rPr>
          <w:rFonts w:ascii="Arial" w:hAnsi="Arial" w:cs="Arial"/>
          <w:bCs/>
          <w:color w:val="000000" w:themeColor="text1"/>
          <w:sz w:val="24"/>
          <w:szCs w:val="24"/>
        </w:rPr>
        <w:t xml:space="preserve">cuerdo a la Secretaría Ejecutiva de este Instituto con la finalidad que proceda en </w:t>
      </w:r>
      <w:r w:rsidR="008C795B" w:rsidRPr="00F72E98">
        <w:rPr>
          <w:rFonts w:ascii="Arial" w:hAnsi="Arial" w:cs="Arial"/>
          <w:bCs/>
          <w:color w:val="000000" w:themeColor="text1"/>
          <w:sz w:val="24"/>
          <w:szCs w:val="24"/>
        </w:rPr>
        <w:t>términos de</w:t>
      </w:r>
      <w:r w:rsidR="008C795B">
        <w:rPr>
          <w:rFonts w:ascii="Arial" w:hAnsi="Arial" w:cs="Arial"/>
          <w:bCs/>
          <w:color w:val="000000" w:themeColor="text1"/>
          <w:sz w:val="24"/>
          <w:szCs w:val="24"/>
        </w:rPr>
        <w:t xml:space="preserve"> </w:t>
      </w:r>
      <w:r w:rsidR="008C795B" w:rsidRPr="00F72E98">
        <w:rPr>
          <w:rFonts w:ascii="Arial" w:hAnsi="Arial" w:cs="Arial"/>
          <w:bCs/>
          <w:color w:val="000000" w:themeColor="text1"/>
          <w:sz w:val="24"/>
          <w:szCs w:val="24"/>
        </w:rPr>
        <w:t>l</w:t>
      </w:r>
      <w:r w:rsidR="008C795B">
        <w:rPr>
          <w:rFonts w:ascii="Arial" w:hAnsi="Arial" w:cs="Arial"/>
          <w:bCs/>
          <w:color w:val="000000" w:themeColor="text1"/>
          <w:sz w:val="24"/>
          <w:szCs w:val="24"/>
        </w:rPr>
        <w:t xml:space="preserve">os artículos 9, 11 y </w:t>
      </w:r>
      <w:r w:rsidR="00CA7772">
        <w:rPr>
          <w:rFonts w:ascii="Arial" w:hAnsi="Arial" w:cs="Arial"/>
          <w:bCs/>
          <w:color w:val="000000" w:themeColor="text1"/>
          <w:sz w:val="24"/>
          <w:szCs w:val="24"/>
        </w:rPr>
        <w:t>12 del</w:t>
      </w:r>
      <w:r w:rsidR="008C795B">
        <w:rPr>
          <w:rFonts w:ascii="Arial" w:hAnsi="Arial" w:cs="Arial"/>
          <w:bCs/>
          <w:color w:val="000000" w:themeColor="text1"/>
          <w:sz w:val="24"/>
          <w:szCs w:val="24"/>
        </w:rPr>
        <w:t xml:space="preserve"> Reglamento de Sesiones del Consejo General</w:t>
      </w:r>
      <w:bookmarkEnd w:id="28"/>
      <w:r w:rsidR="00A426C6" w:rsidRPr="00363809">
        <w:rPr>
          <w:rFonts w:ascii="Arial" w:hAnsi="Arial" w:cs="Arial"/>
          <w:bCs/>
          <w:sz w:val="24"/>
          <w:szCs w:val="24"/>
        </w:rPr>
        <w:t>.</w:t>
      </w:r>
    </w:p>
    <w:p w14:paraId="27A57120" w14:textId="070E92BE" w:rsidR="00A426C6" w:rsidRPr="00363809" w:rsidRDefault="00A426C6" w:rsidP="00C44B9A">
      <w:pPr>
        <w:spacing w:before="120" w:after="240" w:line="276" w:lineRule="auto"/>
        <w:rPr>
          <w:rFonts w:ascii="Arial" w:hAnsi="Arial" w:cs="Arial"/>
          <w:sz w:val="24"/>
          <w:szCs w:val="24"/>
        </w:rPr>
      </w:pPr>
      <w:r w:rsidRPr="00363809">
        <w:rPr>
          <w:rFonts w:ascii="Arial" w:hAnsi="Arial" w:cs="Arial"/>
          <w:b/>
          <w:sz w:val="24"/>
          <w:szCs w:val="24"/>
        </w:rPr>
        <w:t>Conclusión.</w:t>
      </w:r>
      <w:r w:rsidRPr="00363809">
        <w:rPr>
          <w:rFonts w:ascii="Arial" w:hAnsi="Arial" w:cs="Arial"/>
          <w:sz w:val="24"/>
          <w:szCs w:val="24"/>
        </w:rPr>
        <w:t xml:space="preserve"> </w:t>
      </w:r>
      <w:bookmarkStart w:id="29" w:name="_Hlk125448473"/>
      <w:r w:rsidR="008C795B"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w:t>
      </w:r>
      <w:r w:rsidR="00CA7772" w:rsidRPr="00F72E98">
        <w:rPr>
          <w:rFonts w:ascii="Arial" w:hAnsi="Arial" w:cs="Arial"/>
          <w:color w:val="000000" w:themeColor="text1"/>
          <w:sz w:val="24"/>
          <w:szCs w:val="24"/>
        </w:rPr>
        <w:t>VIII, 32</w:t>
      </w:r>
      <w:r w:rsidR="008C795B" w:rsidRPr="00F72E98">
        <w:rPr>
          <w:rFonts w:ascii="Arial" w:hAnsi="Arial" w:cs="Arial"/>
          <w:color w:val="000000" w:themeColor="text1"/>
          <w:sz w:val="24"/>
          <w:szCs w:val="24"/>
        </w:rPr>
        <w:t xml:space="preserve">, fracción XIX y 38, XXXV; </w:t>
      </w:r>
      <w:r w:rsidR="008C795B">
        <w:rPr>
          <w:rFonts w:ascii="Arial" w:hAnsi="Arial" w:cs="Arial"/>
          <w:color w:val="000000" w:themeColor="text1"/>
          <w:sz w:val="24"/>
          <w:szCs w:val="24"/>
        </w:rPr>
        <w:t xml:space="preserve">42, numeral 9, </w:t>
      </w:r>
      <w:r w:rsidR="008C795B" w:rsidRPr="00F72E98">
        <w:rPr>
          <w:rFonts w:ascii="Arial" w:hAnsi="Arial" w:cs="Arial"/>
          <w:color w:val="000000" w:themeColor="text1"/>
          <w:sz w:val="24"/>
          <w:szCs w:val="24"/>
        </w:rPr>
        <w:t>273, 277, 280 y 282 de la LIPEEO</w:t>
      </w:r>
      <w:r w:rsidR="008C795B">
        <w:rPr>
          <w:rFonts w:ascii="Arial" w:hAnsi="Arial" w:cs="Arial"/>
          <w:color w:val="000000" w:themeColor="text1"/>
          <w:sz w:val="24"/>
          <w:szCs w:val="24"/>
        </w:rPr>
        <w:t xml:space="preserve">; así como </w:t>
      </w:r>
      <w:r w:rsidR="008C795B" w:rsidRPr="0051502D">
        <w:rPr>
          <w:rFonts w:ascii="Arial" w:hAnsi="Arial" w:cs="Arial"/>
          <w:color w:val="000000" w:themeColor="text1"/>
          <w:sz w:val="24"/>
          <w:szCs w:val="24"/>
        </w:rPr>
        <w:t>con los artículos 4, numeral 1, inciso a); 6; 14, 15 numeral 2; y 17 del Reglamento de Comisiones del Consejo General</w:t>
      </w:r>
      <w:r w:rsidR="008C795B" w:rsidRPr="00F72E98">
        <w:rPr>
          <w:rFonts w:ascii="Arial" w:hAnsi="Arial" w:cs="Arial"/>
          <w:color w:val="000000" w:themeColor="text1"/>
          <w:sz w:val="24"/>
          <w:szCs w:val="24"/>
        </w:rPr>
        <w:t>, se estima procedente emitir el siguiente</w:t>
      </w:r>
      <w:bookmarkEnd w:id="29"/>
      <w:r w:rsidRPr="00363809">
        <w:rPr>
          <w:rFonts w:ascii="Arial" w:hAnsi="Arial" w:cs="Arial"/>
          <w:sz w:val="24"/>
          <w:szCs w:val="24"/>
        </w:rPr>
        <w:t>:</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5ED86C4A" w14:textId="1B22E817" w:rsidR="00A850E7"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se</w:t>
      </w:r>
      <w:r w:rsidR="00FF7BFE">
        <w:rPr>
          <w:rFonts w:ascii="Arial" w:hAnsi="Arial" w:cs="Arial"/>
          <w:sz w:val="24"/>
          <w:szCs w:val="24"/>
        </w:rPr>
        <w:t xml:space="preserve"> aprueba el proyecto de Acuerdo que declara </w:t>
      </w:r>
      <w:r w:rsidRPr="007430AD">
        <w:rPr>
          <w:rFonts w:ascii="Arial" w:hAnsi="Arial" w:cs="Arial"/>
          <w:sz w:val="24"/>
          <w:szCs w:val="24"/>
        </w:rPr>
        <w:t xml:space="preserve">como 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322FAE">
        <w:rPr>
          <w:rFonts w:ascii="Arial" w:hAnsi="Arial" w:cs="Arial"/>
          <w:sz w:val="24"/>
          <w:szCs w:val="24"/>
        </w:rPr>
        <w:t>San Francisco Jaltepetongo</w:t>
      </w:r>
      <w:r w:rsidRPr="007430AD">
        <w:rPr>
          <w:rFonts w:ascii="Arial" w:hAnsi="Arial" w:cs="Arial"/>
          <w:sz w:val="24"/>
          <w:szCs w:val="24"/>
        </w:rPr>
        <w:t xml:space="preserve">, Oaxaca, realizada mediante </w:t>
      </w:r>
      <w:r w:rsidR="00CA54D5">
        <w:rPr>
          <w:rFonts w:ascii="Arial" w:hAnsi="Arial" w:cs="Arial"/>
          <w:sz w:val="24"/>
          <w:szCs w:val="24"/>
        </w:rPr>
        <w:t xml:space="preserve">Segunda y Tercera </w:t>
      </w:r>
      <w:r w:rsidRPr="007430AD">
        <w:rPr>
          <w:rFonts w:ascii="Arial" w:hAnsi="Arial" w:cs="Arial"/>
          <w:sz w:val="24"/>
          <w:szCs w:val="24"/>
        </w:rPr>
        <w:t xml:space="preserve">Asamblea </w:t>
      </w:r>
      <w:r w:rsidR="00CA54D5">
        <w:rPr>
          <w:rFonts w:ascii="Arial" w:hAnsi="Arial" w:cs="Arial"/>
          <w:sz w:val="24"/>
          <w:szCs w:val="24"/>
        </w:rPr>
        <w:t>Extraordinaria</w:t>
      </w:r>
      <w:r w:rsidRPr="007430AD">
        <w:rPr>
          <w:rFonts w:ascii="Arial" w:hAnsi="Arial" w:cs="Arial"/>
          <w:sz w:val="24"/>
          <w:szCs w:val="24"/>
        </w:rPr>
        <w:t xml:space="preserve"> Comunitaria </w:t>
      </w:r>
      <w:r w:rsidR="005577A5">
        <w:rPr>
          <w:rFonts w:ascii="Arial" w:hAnsi="Arial" w:cs="Arial"/>
          <w:sz w:val="24"/>
          <w:szCs w:val="24"/>
        </w:rPr>
        <w:t>el</w:t>
      </w:r>
      <w:r w:rsidRPr="007430AD">
        <w:rPr>
          <w:rFonts w:ascii="Arial" w:hAnsi="Arial" w:cs="Arial"/>
          <w:sz w:val="24"/>
          <w:szCs w:val="24"/>
        </w:rPr>
        <w:t xml:space="preserve"> </w:t>
      </w:r>
      <w:r w:rsidR="00CA54D5">
        <w:rPr>
          <w:rFonts w:ascii="Arial" w:hAnsi="Arial" w:cs="Arial"/>
          <w:sz w:val="24"/>
          <w:szCs w:val="24"/>
        </w:rPr>
        <w:t>13 y 24</w:t>
      </w:r>
      <w:r w:rsidRPr="007430AD">
        <w:rPr>
          <w:rFonts w:ascii="Arial" w:hAnsi="Arial" w:cs="Arial"/>
          <w:sz w:val="24"/>
          <w:szCs w:val="24"/>
        </w:rPr>
        <w:t xml:space="preserve"> de </w:t>
      </w:r>
      <w:r w:rsidR="00CA54D5">
        <w:rPr>
          <w:rFonts w:ascii="Arial" w:hAnsi="Arial" w:cs="Arial"/>
          <w:sz w:val="24"/>
          <w:szCs w:val="24"/>
        </w:rPr>
        <w:t>octu</w:t>
      </w:r>
      <w:r w:rsidR="005577A5">
        <w:rPr>
          <w:rFonts w:ascii="Arial" w:hAnsi="Arial" w:cs="Arial"/>
          <w:sz w:val="24"/>
          <w:szCs w:val="24"/>
        </w:rPr>
        <w:t>bre</w:t>
      </w:r>
      <w:r w:rsidRPr="007430AD">
        <w:rPr>
          <w:rFonts w:ascii="Arial" w:hAnsi="Arial" w:cs="Arial"/>
          <w:sz w:val="24"/>
          <w:szCs w:val="24"/>
        </w:rPr>
        <w:t xml:space="preserve"> de 2022; para fungir en el período </w:t>
      </w:r>
      <w:r w:rsidR="00FF5E50">
        <w:rPr>
          <w:rFonts w:ascii="Arial" w:hAnsi="Arial" w:cs="Arial"/>
          <w:sz w:val="24"/>
          <w:szCs w:val="24"/>
        </w:rPr>
        <w:t xml:space="preserve">de </w:t>
      </w:r>
      <w:r w:rsidR="002906E2">
        <w:rPr>
          <w:rFonts w:ascii="Arial" w:hAnsi="Arial" w:cs="Arial"/>
          <w:b/>
          <w:bCs/>
          <w:sz w:val="24"/>
          <w:szCs w:val="24"/>
        </w:rPr>
        <w:t>tres años</w:t>
      </w:r>
      <w:r w:rsidR="00FF5E50" w:rsidRPr="00FF5E50">
        <w:rPr>
          <w:rFonts w:ascii="Arial" w:hAnsi="Arial" w:cs="Arial"/>
          <w:b/>
          <w:bCs/>
          <w:sz w:val="24"/>
          <w:szCs w:val="24"/>
        </w:rPr>
        <w:t xml:space="preserve"> </w:t>
      </w:r>
      <w:r w:rsidRPr="007430AD">
        <w:rPr>
          <w:rFonts w:ascii="Arial" w:hAnsi="Arial" w:cs="Arial"/>
          <w:sz w:val="24"/>
          <w:szCs w:val="24"/>
        </w:rPr>
        <w:t xml:space="preserve">que comprende del 1 de enero de 2023 al </w:t>
      </w:r>
      <w:r w:rsidR="002906E2">
        <w:rPr>
          <w:rFonts w:ascii="Arial" w:hAnsi="Arial" w:cs="Arial"/>
          <w:sz w:val="24"/>
          <w:szCs w:val="24"/>
        </w:rPr>
        <w:t>31 de diciembre de 2025</w:t>
      </w:r>
      <w:r w:rsidRPr="007430AD">
        <w:rPr>
          <w:rFonts w:ascii="Arial" w:hAnsi="Arial" w:cs="Arial"/>
          <w:sz w:val="24"/>
          <w:szCs w:val="24"/>
        </w:rPr>
        <w:t>, de la siguiente forma:</w:t>
      </w:r>
    </w:p>
    <w:tbl>
      <w:tblPr>
        <w:tblStyle w:val="TableGrid0"/>
        <w:tblW w:w="5000" w:type="pct"/>
        <w:tblLook w:val="04A0" w:firstRow="1" w:lastRow="0" w:firstColumn="1" w:lastColumn="0" w:noHBand="0" w:noVBand="1"/>
      </w:tblPr>
      <w:tblGrid>
        <w:gridCol w:w="685"/>
        <w:gridCol w:w="2350"/>
        <w:gridCol w:w="2897"/>
        <w:gridCol w:w="2896"/>
      </w:tblGrid>
      <w:tr w:rsidR="00CA54D5" w:rsidRPr="00052641" w14:paraId="0286DB52" w14:textId="77777777" w:rsidTr="00322A66">
        <w:trPr>
          <w:trHeight w:val="301"/>
        </w:trPr>
        <w:tc>
          <w:tcPr>
            <w:tcW w:w="5000" w:type="pct"/>
            <w:gridSpan w:val="4"/>
            <w:shd w:val="clear" w:color="auto" w:fill="BFBFBF" w:themeFill="background1" w:themeFillShade="BF"/>
          </w:tcPr>
          <w:p w14:paraId="4CDAD76A" w14:textId="77777777" w:rsidR="00CA54D5" w:rsidRDefault="00CA54D5" w:rsidP="00322A66">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Pr="00052641">
              <w:rPr>
                <w:rFonts w:ascii="Arial" w:hAnsi="Arial" w:cs="Arial"/>
                <w:b/>
                <w:bCs/>
                <w:sz w:val="20"/>
                <w:szCs w:val="20"/>
              </w:rPr>
              <w:t xml:space="preserve"> </w:t>
            </w:r>
          </w:p>
        </w:tc>
      </w:tr>
      <w:tr w:rsidR="00CA54D5" w:rsidRPr="00052641" w14:paraId="5FA9139F" w14:textId="77777777" w:rsidTr="00322A66">
        <w:trPr>
          <w:trHeight w:val="301"/>
        </w:trPr>
        <w:tc>
          <w:tcPr>
            <w:tcW w:w="388" w:type="pct"/>
            <w:shd w:val="clear" w:color="auto" w:fill="BFBFBF" w:themeFill="background1" w:themeFillShade="BF"/>
          </w:tcPr>
          <w:p w14:paraId="0A989C27" w14:textId="77777777" w:rsidR="00CA54D5" w:rsidRPr="00052641" w:rsidRDefault="00CA54D5" w:rsidP="00322A66">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1331" w:type="pct"/>
            <w:shd w:val="clear" w:color="auto" w:fill="BFBFBF" w:themeFill="background1" w:themeFillShade="BF"/>
            <w:vAlign w:val="center"/>
          </w:tcPr>
          <w:p w14:paraId="1BAB42F6" w14:textId="77777777" w:rsidR="00CA54D5" w:rsidRPr="00052641" w:rsidRDefault="00CA54D5" w:rsidP="00322A66">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1641" w:type="pct"/>
            <w:shd w:val="clear" w:color="auto" w:fill="BFBFBF" w:themeFill="background1" w:themeFillShade="BF"/>
            <w:vAlign w:val="center"/>
          </w:tcPr>
          <w:p w14:paraId="1434AA15" w14:textId="77777777" w:rsidR="00CA54D5" w:rsidRPr="00052641" w:rsidRDefault="00CA54D5" w:rsidP="00322A66">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1640" w:type="pct"/>
            <w:shd w:val="clear" w:color="auto" w:fill="BFBFBF" w:themeFill="background1" w:themeFillShade="BF"/>
          </w:tcPr>
          <w:p w14:paraId="436DA03D" w14:textId="77777777" w:rsidR="00CA54D5" w:rsidRPr="00052641" w:rsidRDefault="00CA54D5" w:rsidP="00322A66">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CA54D5" w:rsidRPr="00052641" w14:paraId="49385E0A" w14:textId="77777777" w:rsidTr="00322A66">
        <w:trPr>
          <w:trHeight w:val="288"/>
        </w:trPr>
        <w:tc>
          <w:tcPr>
            <w:tcW w:w="388" w:type="pct"/>
            <w:vAlign w:val="center"/>
          </w:tcPr>
          <w:p w14:paraId="7462999E" w14:textId="77777777" w:rsidR="00CA54D5" w:rsidRPr="00052641" w:rsidRDefault="00CA54D5" w:rsidP="00322A66">
            <w:pPr>
              <w:widowControl w:val="0"/>
              <w:spacing w:after="0" w:line="276" w:lineRule="auto"/>
              <w:jc w:val="center"/>
              <w:rPr>
                <w:rFonts w:ascii="Arial" w:hAnsi="Arial" w:cs="Arial"/>
                <w:sz w:val="20"/>
                <w:szCs w:val="20"/>
              </w:rPr>
            </w:pPr>
            <w:r>
              <w:rPr>
                <w:rFonts w:ascii="Arial" w:hAnsi="Arial" w:cs="Arial"/>
                <w:sz w:val="20"/>
                <w:szCs w:val="20"/>
              </w:rPr>
              <w:t>1</w:t>
            </w:r>
          </w:p>
        </w:tc>
        <w:tc>
          <w:tcPr>
            <w:tcW w:w="1331" w:type="pct"/>
            <w:vAlign w:val="center"/>
          </w:tcPr>
          <w:p w14:paraId="05AC40F5" w14:textId="77777777" w:rsidR="00CA54D5" w:rsidRPr="00052641" w:rsidRDefault="00CA54D5" w:rsidP="00322A66">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1641" w:type="pct"/>
            <w:vAlign w:val="center"/>
          </w:tcPr>
          <w:p w14:paraId="3C44A28A" w14:textId="574CDE91" w:rsidR="00CA54D5" w:rsidRPr="00841504" w:rsidRDefault="00A850E7" w:rsidP="00322A66">
            <w:pPr>
              <w:widowControl w:val="0"/>
              <w:spacing w:after="0" w:line="276" w:lineRule="auto"/>
              <w:jc w:val="left"/>
              <w:rPr>
                <w:rFonts w:ascii="Arial" w:hAnsi="Arial" w:cs="Arial"/>
                <w:sz w:val="20"/>
                <w:szCs w:val="20"/>
              </w:rPr>
            </w:pPr>
            <w:r w:rsidRPr="00841504">
              <w:rPr>
                <w:rFonts w:ascii="Arial" w:hAnsi="Arial" w:cs="Arial"/>
                <w:sz w:val="20"/>
                <w:szCs w:val="20"/>
              </w:rPr>
              <w:t>BENITO CHÁVEZ GARCÍA</w:t>
            </w:r>
          </w:p>
        </w:tc>
        <w:tc>
          <w:tcPr>
            <w:tcW w:w="1640" w:type="pct"/>
            <w:vAlign w:val="center"/>
          </w:tcPr>
          <w:p w14:paraId="301C5011" w14:textId="6B86CAA7" w:rsidR="00CA54D5" w:rsidRPr="00841504" w:rsidRDefault="00A850E7" w:rsidP="00322A66">
            <w:pPr>
              <w:widowControl w:val="0"/>
              <w:spacing w:after="0" w:line="276" w:lineRule="auto"/>
              <w:jc w:val="left"/>
              <w:rPr>
                <w:rFonts w:ascii="Arial" w:hAnsi="Arial" w:cs="Arial"/>
                <w:sz w:val="20"/>
                <w:szCs w:val="20"/>
              </w:rPr>
            </w:pPr>
            <w:r w:rsidRPr="00841504">
              <w:rPr>
                <w:rFonts w:ascii="Arial" w:hAnsi="Arial" w:cs="Arial"/>
                <w:sz w:val="20"/>
                <w:szCs w:val="20"/>
              </w:rPr>
              <w:t>SILVANO CRUZ SÁNCHEZ</w:t>
            </w:r>
          </w:p>
        </w:tc>
      </w:tr>
      <w:tr w:rsidR="00CA54D5" w:rsidRPr="00052641" w14:paraId="583084A5" w14:textId="77777777" w:rsidTr="00322A66">
        <w:trPr>
          <w:trHeight w:val="274"/>
        </w:trPr>
        <w:tc>
          <w:tcPr>
            <w:tcW w:w="388" w:type="pct"/>
            <w:vAlign w:val="center"/>
          </w:tcPr>
          <w:p w14:paraId="127C7283" w14:textId="77777777" w:rsidR="00CA54D5" w:rsidRPr="00052641" w:rsidRDefault="00CA54D5" w:rsidP="00322A66">
            <w:pPr>
              <w:widowControl w:val="0"/>
              <w:spacing w:after="0" w:line="276" w:lineRule="auto"/>
              <w:jc w:val="center"/>
              <w:rPr>
                <w:rFonts w:ascii="Arial" w:hAnsi="Arial" w:cs="Arial"/>
                <w:sz w:val="20"/>
                <w:szCs w:val="20"/>
              </w:rPr>
            </w:pPr>
            <w:r>
              <w:rPr>
                <w:rFonts w:ascii="Arial" w:hAnsi="Arial" w:cs="Arial"/>
                <w:sz w:val="20"/>
                <w:szCs w:val="20"/>
              </w:rPr>
              <w:t>2</w:t>
            </w:r>
          </w:p>
        </w:tc>
        <w:tc>
          <w:tcPr>
            <w:tcW w:w="1331" w:type="pct"/>
            <w:vAlign w:val="center"/>
          </w:tcPr>
          <w:p w14:paraId="4B41CD00" w14:textId="77777777" w:rsidR="00CA54D5" w:rsidRPr="00052641" w:rsidRDefault="00CA54D5" w:rsidP="00322A66">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1641" w:type="pct"/>
            <w:vAlign w:val="center"/>
          </w:tcPr>
          <w:p w14:paraId="366268CB" w14:textId="3E94B5E7" w:rsidR="00CA54D5" w:rsidRPr="00841504" w:rsidRDefault="00A850E7" w:rsidP="00322A66">
            <w:pPr>
              <w:widowControl w:val="0"/>
              <w:spacing w:after="0" w:line="276" w:lineRule="auto"/>
              <w:jc w:val="left"/>
              <w:rPr>
                <w:rFonts w:ascii="Arial" w:hAnsi="Arial" w:cs="Arial"/>
                <w:sz w:val="20"/>
                <w:szCs w:val="20"/>
              </w:rPr>
            </w:pPr>
            <w:r w:rsidRPr="00841504">
              <w:rPr>
                <w:rFonts w:ascii="Arial" w:hAnsi="Arial" w:cs="Arial"/>
                <w:sz w:val="20"/>
                <w:szCs w:val="20"/>
              </w:rPr>
              <w:t>AMBROCIO FRANCISCO CRUZ</w:t>
            </w:r>
          </w:p>
        </w:tc>
        <w:tc>
          <w:tcPr>
            <w:tcW w:w="1640" w:type="pct"/>
            <w:vAlign w:val="center"/>
          </w:tcPr>
          <w:p w14:paraId="785B0DE2" w14:textId="704071D9" w:rsidR="00CA54D5" w:rsidRPr="00841504" w:rsidRDefault="00A850E7" w:rsidP="00322A66">
            <w:pPr>
              <w:widowControl w:val="0"/>
              <w:spacing w:after="0" w:line="276" w:lineRule="auto"/>
              <w:jc w:val="left"/>
              <w:rPr>
                <w:rFonts w:ascii="Arial" w:hAnsi="Arial" w:cs="Arial"/>
                <w:sz w:val="20"/>
                <w:szCs w:val="20"/>
              </w:rPr>
            </w:pPr>
            <w:r w:rsidRPr="00841504">
              <w:rPr>
                <w:rFonts w:ascii="Arial" w:hAnsi="Arial" w:cs="Arial"/>
                <w:sz w:val="20"/>
                <w:szCs w:val="20"/>
              </w:rPr>
              <w:t>NICOL</w:t>
            </w:r>
            <w:r w:rsidR="007C0172">
              <w:rPr>
                <w:rFonts w:ascii="Arial" w:hAnsi="Arial" w:cs="Arial"/>
                <w:sz w:val="20"/>
                <w:szCs w:val="20"/>
              </w:rPr>
              <w:t>Á</w:t>
            </w:r>
            <w:r w:rsidRPr="00841504">
              <w:rPr>
                <w:rFonts w:ascii="Arial" w:hAnsi="Arial" w:cs="Arial"/>
                <w:sz w:val="20"/>
                <w:szCs w:val="20"/>
              </w:rPr>
              <w:t>S SANTIAGO ANTONIO</w:t>
            </w:r>
          </w:p>
        </w:tc>
      </w:tr>
      <w:tr w:rsidR="00CA54D5" w:rsidRPr="00052641" w14:paraId="7843EB3F" w14:textId="77777777" w:rsidTr="00322A66">
        <w:trPr>
          <w:trHeight w:val="259"/>
        </w:trPr>
        <w:tc>
          <w:tcPr>
            <w:tcW w:w="388" w:type="pct"/>
            <w:vAlign w:val="center"/>
          </w:tcPr>
          <w:p w14:paraId="585D9D5C" w14:textId="77777777" w:rsidR="00CA54D5" w:rsidRPr="00052641" w:rsidRDefault="00CA54D5" w:rsidP="00322A66">
            <w:pPr>
              <w:widowControl w:val="0"/>
              <w:spacing w:after="0" w:line="276" w:lineRule="auto"/>
              <w:jc w:val="center"/>
              <w:rPr>
                <w:rFonts w:ascii="Arial" w:hAnsi="Arial" w:cs="Arial"/>
                <w:sz w:val="20"/>
                <w:szCs w:val="20"/>
              </w:rPr>
            </w:pPr>
            <w:r>
              <w:rPr>
                <w:rFonts w:ascii="Arial" w:hAnsi="Arial" w:cs="Arial"/>
                <w:sz w:val="20"/>
                <w:szCs w:val="20"/>
              </w:rPr>
              <w:t>3</w:t>
            </w:r>
          </w:p>
        </w:tc>
        <w:tc>
          <w:tcPr>
            <w:tcW w:w="1331" w:type="pct"/>
            <w:vAlign w:val="center"/>
          </w:tcPr>
          <w:p w14:paraId="1A6AB016" w14:textId="77777777" w:rsidR="00CA54D5" w:rsidRPr="00052641" w:rsidRDefault="00CA54D5" w:rsidP="00322A66">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1641" w:type="pct"/>
            <w:vAlign w:val="center"/>
          </w:tcPr>
          <w:p w14:paraId="09F1F16B" w14:textId="77BC3292" w:rsidR="00CA54D5" w:rsidRPr="00841504" w:rsidRDefault="00A850E7" w:rsidP="00322A66">
            <w:pPr>
              <w:widowControl w:val="0"/>
              <w:spacing w:after="0" w:line="276" w:lineRule="auto"/>
              <w:jc w:val="left"/>
              <w:rPr>
                <w:rFonts w:ascii="Arial" w:hAnsi="Arial" w:cs="Arial"/>
                <w:sz w:val="20"/>
                <w:szCs w:val="20"/>
              </w:rPr>
            </w:pPr>
            <w:r w:rsidRPr="00841504">
              <w:rPr>
                <w:rFonts w:ascii="Arial" w:hAnsi="Arial" w:cs="Arial"/>
                <w:sz w:val="20"/>
                <w:szCs w:val="20"/>
              </w:rPr>
              <w:t>GABRIELA CELINA REYES PÉREZ</w:t>
            </w:r>
          </w:p>
        </w:tc>
        <w:tc>
          <w:tcPr>
            <w:tcW w:w="1640" w:type="pct"/>
            <w:vAlign w:val="center"/>
          </w:tcPr>
          <w:p w14:paraId="21C75CE8" w14:textId="3729239A" w:rsidR="00CA54D5" w:rsidRPr="00841504" w:rsidRDefault="00A850E7" w:rsidP="00322A66">
            <w:pPr>
              <w:widowControl w:val="0"/>
              <w:spacing w:after="0" w:line="276" w:lineRule="auto"/>
              <w:jc w:val="left"/>
              <w:rPr>
                <w:rFonts w:ascii="Arial" w:hAnsi="Arial" w:cs="Arial"/>
                <w:sz w:val="20"/>
                <w:szCs w:val="20"/>
              </w:rPr>
            </w:pPr>
            <w:r w:rsidRPr="00841504">
              <w:rPr>
                <w:rFonts w:ascii="Arial" w:hAnsi="Arial" w:cs="Arial"/>
                <w:sz w:val="20"/>
                <w:szCs w:val="20"/>
              </w:rPr>
              <w:t>ELVIRA CELIS SÁNCHEZ</w:t>
            </w:r>
          </w:p>
        </w:tc>
      </w:tr>
      <w:tr w:rsidR="00CA54D5" w:rsidRPr="00052641" w14:paraId="6DDF0AA7" w14:textId="77777777" w:rsidTr="00322A66">
        <w:trPr>
          <w:trHeight w:val="259"/>
        </w:trPr>
        <w:tc>
          <w:tcPr>
            <w:tcW w:w="388" w:type="pct"/>
            <w:vAlign w:val="center"/>
          </w:tcPr>
          <w:p w14:paraId="60A4CE37" w14:textId="77777777" w:rsidR="00CA54D5" w:rsidRPr="00052641" w:rsidRDefault="00CA54D5" w:rsidP="00322A66">
            <w:pPr>
              <w:widowControl w:val="0"/>
              <w:spacing w:after="0" w:line="276" w:lineRule="auto"/>
              <w:jc w:val="center"/>
              <w:rPr>
                <w:rFonts w:ascii="Arial" w:hAnsi="Arial" w:cs="Arial"/>
                <w:sz w:val="20"/>
                <w:szCs w:val="20"/>
              </w:rPr>
            </w:pPr>
            <w:r>
              <w:rPr>
                <w:rFonts w:ascii="Arial" w:hAnsi="Arial" w:cs="Arial"/>
                <w:sz w:val="20"/>
                <w:szCs w:val="20"/>
              </w:rPr>
              <w:t>4</w:t>
            </w:r>
          </w:p>
        </w:tc>
        <w:tc>
          <w:tcPr>
            <w:tcW w:w="1331" w:type="pct"/>
            <w:vAlign w:val="center"/>
          </w:tcPr>
          <w:p w14:paraId="2D87F769" w14:textId="77777777" w:rsidR="00CA54D5" w:rsidRPr="00052641" w:rsidRDefault="00CA54D5" w:rsidP="00322A66">
            <w:pPr>
              <w:widowControl w:val="0"/>
              <w:spacing w:after="0" w:line="276" w:lineRule="auto"/>
              <w:jc w:val="left"/>
              <w:rPr>
                <w:rFonts w:ascii="Arial" w:hAnsi="Arial" w:cs="Arial"/>
                <w:sz w:val="20"/>
                <w:szCs w:val="20"/>
              </w:rPr>
            </w:pPr>
            <w:r w:rsidRPr="00052641">
              <w:rPr>
                <w:rFonts w:ascii="Arial" w:hAnsi="Arial" w:cs="Arial"/>
                <w:sz w:val="20"/>
                <w:szCs w:val="20"/>
              </w:rPr>
              <w:t>REGIDURÍA DE EDUCACIÓN</w:t>
            </w:r>
          </w:p>
        </w:tc>
        <w:tc>
          <w:tcPr>
            <w:tcW w:w="1641" w:type="pct"/>
            <w:vAlign w:val="center"/>
          </w:tcPr>
          <w:p w14:paraId="542B5268" w14:textId="0FA7D496" w:rsidR="00CA54D5" w:rsidRPr="00841504" w:rsidRDefault="00A850E7" w:rsidP="00322A66">
            <w:pPr>
              <w:widowControl w:val="0"/>
              <w:spacing w:after="0" w:line="276" w:lineRule="auto"/>
              <w:jc w:val="left"/>
              <w:rPr>
                <w:rFonts w:ascii="Arial" w:hAnsi="Arial" w:cs="Arial"/>
                <w:sz w:val="20"/>
                <w:szCs w:val="20"/>
              </w:rPr>
            </w:pPr>
            <w:r w:rsidRPr="00841504">
              <w:rPr>
                <w:rFonts w:ascii="Arial" w:hAnsi="Arial" w:cs="Arial"/>
                <w:sz w:val="20"/>
                <w:szCs w:val="20"/>
              </w:rPr>
              <w:t>GABRIELA ESTHER LÓPEZ CRUZ</w:t>
            </w:r>
          </w:p>
        </w:tc>
        <w:tc>
          <w:tcPr>
            <w:tcW w:w="1640" w:type="pct"/>
            <w:vAlign w:val="center"/>
          </w:tcPr>
          <w:p w14:paraId="1D0542C4" w14:textId="5E0C85C4" w:rsidR="00CA54D5" w:rsidRPr="00841504" w:rsidRDefault="00A850E7" w:rsidP="00322A66">
            <w:pPr>
              <w:widowControl w:val="0"/>
              <w:spacing w:after="0" w:line="276" w:lineRule="auto"/>
              <w:jc w:val="left"/>
              <w:rPr>
                <w:rFonts w:ascii="Arial" w:hAnsi="Arial" w:cs="Arial"/>
                <w:sz w:val="20"/>
                <w:szCs w:val="20"/>
              </w:rPr>
            </w:pPr>
            <w:r w:rsidRPr="00841504">
              <w:rPr>
                <w:rFonts w:ascii="Arial" w:hAnsi="Arial" w:cs="Arial"/>
                <w:sz w:val="20"/>
                <w:szCs w:val="20"/>
              </w:rPr>
              <w:t>HELODIA SÁNCHEZ SILVA</w:t>
            </w:r>
          </w:p>
        </w:tc>
      </w:tr>
      <w:tr w:rsidR="00CA54D5" w:rsidRPr="00052641" w14:paraId="0EF1C770" w14:textId="77777777" w:rsidTr="00322A66">
        <w:trPr>
          <w:trHeight w:val="259"/>
        </w:trPr>
        <w:tc>
          <w:tcPr>
            <w:tcW w:w="388" w:type="pct"/>
            <w:vAlign w:val="center"/>
          </w:tcPr>
          <w:p w14:paraId="20A8A460" w14:textId="77777777" w:rsidR="00CA54D5" w:rsidRPr="00052641" w:rsidRDefault="00CA54D5" w:rsidP="00322A66">
            <w:pPr>
              <w:widowControl w:val="0"/>
              <w:spacing w:after="0" w:line="276" w:lineRule="auto"/>
              <w:jc w:val="center"/>
              <w:rPr>
                <w:rFonts w:ascii="Arial" w:hAnsi="Arial" w:cs="Arial"/>
                <w:sz w:val="20"/>
                <w:szCs w:val="20"/>
              </w:rPr>
            </w:pPr>
            <w:r>
              <w:rPr>
                <w:rFonts w:ascii="Arial" w:hAnsi="Arial" w:cs="Arial"/>
                <w:sz w:val="20"/>
                <w:szCs w:val="20"/>
              </w:rPr>
              <w:t>5</w:t>
            </w:r>
          </w:p>
        </w:tc>
        <w:tc>
          <w:tcPr>
            <w:tcW w:w="1331" w:type="pct"/>
            <w:vAlign w:val="center"/>
          </w:tcPr>
          <w:p w14:paraId="00B6CC86" w14:textId="77777777" w:rsidR="00CA54D5" w:rsidRPr="00052641" w:rsidRDefault="00CA54D5" w:rsidP="00322A66">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SALUD</w:t>
            </w:r>
          </w:p>
        </w:tc>
        <w:tc>
          <w:tcPr>
            <w:tcW w:w="1641" w:type="pct"/>
            <w:vAlign w:val="center"/>
          </w:tcPr>
          <w:p w14:paraId="7FD0D564" w14:textId="6305AA5A" w:rsidR="00CA54D5" w:rsidRPr="00841504" w:rsidRDefault="00A850E7" w:rsidP="00322A66">
            <w:pPr>
              <w:widowControl w:val="0"/>
              <w:spacing w:after="0" w:line="276" w:lineRule="auto"/>
              <w:jc w:val="left"/>
              <w:rPr>
                <w:rFonts w:ascii="Arial" w:hAnsi="Arial" w:cs="Arial"/>
                <w:sz w:val="20"/>
                <w:szCs w:val="20"/>
              </w:rPr>
            </w:pPr>
            <w:r w:rsidRPr="00841504">
              <w:rPr>
                <w:rFonts w:ascii="Arial" w:hAnsi="Arial" w:cs="Arial"/>
                <w:sz w:val="20"/>
                <w:szCs w:val="20"/>
              </w:rPr>
              <w:t>MARÍA DE JESÚS FRANCISCO LÓPEZ</w:t>
            </w:r>
          </w:p>
        </w:tc>
        <w:tc>
          <w:tcPr>
            <w:tcW w:w="1640" w:type="pct"/>
            <w:vAlign w:val="center"/>
          </w:tcPr>
          <w:p w14:paraId="09975DAF" w14:textId="50AEA3B2" w:rsidR="00CA54D5" w:rsidRPr="00841504" w:rsidRDefault="00A850E7" w:rsidP="00322A66">
            <w:pPr>
              <w:widowControl w:val="0"/>
              <w:spacing w:after="0" w:line="276" w:lineRule="auto"/>
              <w:jc w:val="left"/>
              <w:rPr>
                <w:rFonts w:ascii="Arial" w:hAnsi="Arial" w:cs="Arial"/>
                <w:sz w:val="20"/>
                <w:szCs w:val="20"/>
              </w:rPr>
            </w:pPr>
            <w:r w:rsidRPr="00841504">
              <w:rPr>
                <w:rFonts w:ascii="Arial" w:hAnsi="Arial" w:cs="Arial"/>
                <w:sz w:val="20"/>
                <w:szCs w:val="20"/>
              </w:rPr>
              <w:t>AGUSTINA MÉNDEZ JUÁREZ</w:t>
            </w:r>
          </w:p>
        </w:tc>
      </w:tr>
      <w:tr w:rsidR="00CA54D5" w:rsidRPr="00052641" w14:paraId="499C1739" w14:textId="77777777" w:rsidTr="00322A66">
        <w:trPr>
          <w:trHeight w:val="259"/>
        </w:trPr>
        <w:tc>
          <w:tcPr>
            <w:tcW w:w="388" w:type="pct"/>
            <w:vAlign w:val="center"/>
          </w:tcPr>
          <w:p w14:paraId="6C7CC463" w14:textId="77777777" w:rsidR="00CA54D5" w:rsidRDefault="00CA54D5" w:rsidP="00322A66">
            <w:pPr>
              <w:widowControl w:val="0"/>
              <w:spacing w:after="0" w:line="276" w:lineRule="auto"/>
              <w:jc w:val="center"/>
              <w:rPr>
                <w:rFonts w:ascii="Arial" w:hAnsi="Arial" w:cs="Arial"/>
                <w:sz w:val="20"/>
                <w:szCs w:val="20"/>
              </w:rPr>
            </w:pPr>
            <w:r>
              <w:rPr>
                <w:rFonts w:ascii="Arial" w:hAnsi="Arial" w:cs="Arial"/>
                <w:sz w:val="20"/>
                <w:szCs w:val="20"/>
              </w:rPr>
              <w:t>6</w:t>
            </w:r>
          </w:p>
        </w:tc>
        <w:tc>
          <w:tcPr>
            <w:tcW w:w="1331" w:type="pct"/>
            <w:vAlign w:val="center"/>
          </w:tcPr>
          <w:p w14:paraId="09870CB8" w14:textId="77777777" w:rsidR="00CA54D5" w:rsidRPr="00052641" w:rsidRDefault="00CA54D5" w:rsidP="00322A66">
            <w:pPr>
              <w:widowControl w:val="0"/>
              <w:spacing w:after="0" w:line="276" w:lineRule="auto"/>
              <w:jc w:val="left"/>
              <w:rPr>
                <w:rFonts w:ascii="Arial" w:hAnsi="Arial" w:cs="Arial"/>
                <w:sz w:val="20"/>
                <w:szCs w:val="20"/>
              </w:rPr>
            </w:pPr>
            <w:r w:rsidRPr="00052641">
              <w:rPr>
                <w:rFonts w:ascii="Arial" w:hAnsi="Arial" w:cs="Arial"/>
                <w:sz w:val="20"/>
                <w:szCs w:val="20"/>
              </w:rPr>
              <w:t>REGIDURÍA DE OBRAS</w:t>
            </w:r>
          </w:p>
        </w:tc>
        <w:tc>
          <w:tcPr>
            <w:tcW w:w="1641" w:type="pct"/>
            <w:vAlign w:val="center"/>
          </w:tcPr>
          <w:p w14:paraId="1CFFA0F9" w14:textId="2770BBD0" w:rsidR="00CA54D5" w:rsidRPr="00841504" w:rsidRDefault="00A850E7" w:rsidP="00322A66">
            <w:pPr>
              <w:widowControl w:val="0"/>
              <w:spacing w:after="0" w:line="276" w:lineRule="auto"/>
              <w:jc w:val="left"/>
              <w:rPr>
                <w:rFonts w:ascii="Arial" w:hAnsi="Arial" w:cs="Arial"/>
                <w:sz w:val="20"/>
                <w:szCs w:val="20"/>
              </w:rPr>
            </w:pPr>
            <w:r w:rsidRPr="00841504">
              <w:rPr>
                <w:rFonts w:ascii="Arial" w:hAnsi="Arial" w:cs="Arial"/>
                <w:sz w:val="20"/>
                <w:szCs w:val="20"/>
              </w:rPr>
              <w:t>TARSICIO HERNÁNDEZ LÓPEZ</w:t>
            </w:r>
          </w:p>
        </w:tc>
        <w:tc>
          <w:tcPr>
            <w:tcW w:w="1640" w:type="pct"/>
            <w:vAlign w:val="center"/>
          </w:tcPr>
          <w:p w14:paraId="15CF37CB" w14:textId="3FFE7D0B" w:rsidR="00CA54D5" w:rsidRPr="00841504" w:rsidRDefault="00A850E7" w:rsidP="00322A66">
            <w:pPr>
              <w:widowControl w:val="0"/>
              <w:spacing w:after="0" w:line="276" w:lineRule="auto"/>
              <w:jc w:val="left"/>
              <w:rPr>
                <w:rFonts w:ascii="Arial" w:hAnsi="Arial" w:cs="Arial"/>
                <w:sz w:val="20"/>
                <w:szCs w:val="20"/>
              </w:rPr>
            </w:pPr>
            <w:r w:rsidRPr="00841504">
              <w:rPr>
                <w:rFonts w:ascii="Arial" w:hAnsi="Arial" w:cs="Arial"/>
                <w:sz w:val="20"/>
                <w:szCs w:val="20"/>
              </w:rPr>
              <w:t>IVÁN MANUEL JUÁREZ JUÁREZ</w:t>
            </w:r>
          </w:p>
        </w:tc>
      </w:tr>
    </w:tbl>
    <w:p w14:paraId="444A3308" w14:textId="42388AFC" w:rsidR="006D4A6E" w:rsidRPr="003B6A42" w:rsidRDefault="006D4A6E" w:rsidP="006D4A6E">
      <w:pPr>
        <w:spacing w:before="240" w:line="276" w:lineRule="auto"/>
        <w:rPr>
          <w:rFonts w:ascii="Arial" w:hAnsi="Arial" w:cs="Arial"/>
          <w:sz w:val="24"/>
          <w:szCs w:val="24"/>
        </w:rPr>
      </w:pPr>
      <w:r w:rsidRPr="003B6A42">
        <w:rPr>
          <w:rFonts w:ascii="Arial" w:hAnsi="Arial" w:cs="Arial"/>
          <w:b/>
          <w:bCs/>
          <w:sz w:val="24"/>
          <w:szCs w:val="24"/>
        </w:rPr>
        <w:t>SEGUNDO.</w:t>
      </w:r>
      <w:r w:rsidRPr="003B6A42">
        <w:rPr>
          <w:rFonts w:ascii="Arial" w:hAnsi="Arial" w:cs="Arial"/>
          <w:sz w:val="24"/>
          <w:szCs w:val="24"/>
        </w:rPr>
        <w:t xml:space="preserve"> En los términos expuestos en el inciso </w:t>
      </w:r>
      <w:r>
        <w:rPr>
          <w:rFonts w:ascii="Arial" w:hAnsi="Arial" w:cs="Arial"/>
          <w:b/>
          <w:bCs/>
          <w:sz w:val="24"/>
          <w:szCs w:val="24"/>
        </w:rPr>
        <w:t>f</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reconoce que el municipio de </w:t>
      </w:r>
      <w:r>
        <w:rPr>
          <w:rFonts w:ascii="Arial" w:hAnsi="Arial" w:cs="Arial"/>
          <w:sz w:val="24"/>
          <w:szCs w:val="24"/>
        </w:rPr>
        <w:t>San Francisco Jaltepetongo</w:t>
      </w:r>
      <w:r w:rsidRPr="003B6A42">
        <w:rPr>
          <w:rFonts w:ascii="Arial" w:hAnsi="Arial" w:cs="Arial"/>
          <w:sz w:val="24"/>
          <w:szCs w:val="24"/>
        </w:rPr>
        <w:t xml:space="preserve">, Oaxaca, ha adoptado medidas que garantizan a las mujeres a ejercer su derecho de votar, así como de acceder a cargos de elección popular en condiciones de igualdad, </w:t>
      </w:r>
      <w:r w:rsidRPr="003B6A42">
        <w:rPr>
          <w:rFonts w:ascii="Arial" w:hAnsi="Arial" w:cs="Arial"/>
          <w:b/>
          <w:bCs/>
          <w:sz w:val="24"/>
          <w:szCs w:val="24"/>
        </w:rPr>
        <w:t xml:space="preserve">haciendo tangible el principio de </w:t>
      </w:r>
      <w:r w:rsidR="007C0172">
        <w:rPr>
          <w:rFonts w:ascii="Arial" w:hAnsi="Arial" w:cs="Arial"/>
          <w:b/>
          <w:bCs/>
          <w:sz w:val="24"/>
          <w:szCs w:val="24"/>
        </w:rPr>
        <w:t>p</w:t>
      </w:r>
      <w:r w:rsidRPr="003B6A42">
        <w:rPr>
          <w:rFonts w:ascii="Arial" w:hAnsi="Arial" w:cs="Arial"/>
          <w:b/>
          <w:bCs/>
          <w:sz w:val="24"/>
          <w:szCs w:val="24"/>
        </w:rPr>
        <w:t xml:space="preserve">aridad de </w:t>
      </w:r>
      <w:r w:rsidR="007C0172">
        <w:rPr>
          <w:rFonts w:ascii="Arial" w:hAnsi="Arial" w:cs="Arial"/>
          <w:b/>
          <w:bCs/>
          <w:sz w:val="24"/>
          <w:szCs w:val="24"/>
        </w:rPr>
        <w:t>g</w:t>
      </w:r>
      <w:r w:rsidRPr="003B6A42">
        <w:rPr>
          <w:rFonts w:ascii="Arial" w:hAnsi="Arial" w:cs="Arial"/>
          <w:b/>
          <w:bCs/>
          <w:sz w:val="24"/>
          <w:szCs w:val="24"/>
        </w:rPr>
        <w:t>énero</w:t>
      </w:r>
      <w:r w:rsidRPr="003B6A42">
        <w:rPr>
          <w:rFonts w:ascii="Arial" w:hAnsi="Arial" w:cs="Arial"/>
          <w:sz w:val="24"/>
          <w:szCs w:val="24"/>
        </w:rPr>
        <w:t>.</w:t>
      </w:r>
    </w:p>
    <w:p w14:paraId="6D948B0D" w14:textId="758282B5" w:rsidR="006D4A6E" w:rsidRPr="003B6A42" w:rsidRDefault="006D4A6E" w:rsidP="006D4A6E">
      <w:pPr>
        <w:spacing w:before="240" w:line="276" w:lineRule="auto"/>
        <w:rPr>
          <w:rFonts w:ascii="Arial" w:hAnsi="Arial" w:cs="Arial"/>
          <w:sz w:val="24"/>
          <w:szCs w:val="24"/>
        </w:rPr>
      </w:pPr>
      <w:r w:rsidRPr="003B6A42">
        <w:rPr>
          <w:rFonts w:ascii="Arial" w:hAnsi="Arial" w:cs="Arial"/>
          <w:b/>
          <w:bCs/>
          <w:sz w:val="24"/>
          <w:szCs w:val="24"/>
        </w:rPr>
        <w:lastRenderedPageBreak/>
        <w:t>TERCERO.</w:t>
      </w:r>
      <w:r w:rsidRPr="003B6A42">
        <w:rPr>
          <w:rFonts w:ascii="Arial" w:hAnsi="Arial" w:cs="Arial"/>
          <w:sz w:val="24"/>
          <w:szCs w:val="24"/>
        </w:rPr>
        <w:t xml:space="preserve">  </w:t>
      </w:r>
      <w:r>
        <w:rPr>
          <w:rFonts w:ascii="Arial" w:hAnsi="Arial" w:cs="Arial"/>
          <w:sz w:val="24"/>
          <w:szCs w:val="24"/>
        </w:rPr>
        <w:t>Por lo explicado</w:t>
      </w:r>
      <w:r w:rsidRPr="003B6A42">
        <w:rPr>
          <w:rFonts w:ascii="Arial" w:hAnsi="Arial" w:cs="Arial"/>
          <w:sz w:val="24"/>
          <w:szCs w:val="24"/>
        </w:rPr>
        <w:t xml:space="preserve"> en el inciso </w:t>
      </w:r>
      <w:r>
        <w:rPr>
          <w:rFonts w:ascii="Arial" w:hAnsi="Arial" w:cs="Arial"/>
          <w:b/>
          <w:bCs/>
          <w:sz w:val="24"/>
          <w:szCs w:val="24"/>
        </w:rPr>
        <w:t>f</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w:t>
      </w:r>
      <w:r>
        <w:rPr>
          <w:rFonts w:ascii="Arial" w:hAnsi="Arial" w:cs="Arial"/>
          <w:sz w:val="24"/>
          <w:szCs w:val="24"/>
        </w:rPr>
        <w:t>,</w:t>
      </w:r>
      <w:r w:rsidRPr="003B6A42">
        <w:rPr>
          <w:rFonts w:ascii="Arial" w:hAnsi="Arial" w:cs="Arial"/>
          <w:sz w:val="24"/>
          <w:szCs w:val="24"/>
        </w:rPr>
        <w:t xml:space="preserve"> libre de violencia y</w:t>
      </w:r>
      <w:r>
        <w:rPr>
          <w:rFonts w:ascii="Arial" w:hAnsi="Arial" w:cs="Arial"/>
          <w:sz w:val="24"/>
          <w:szCs w:val="24"/>
        </w:rPr>
        <w:t xml:space="preserve"> en posiciones de mayor responsabilidad a las logradas hasta el momento,</w:t>
      </w:r>
      <w:r w:rsidRPr="003B6A42">
        <w:rPr>
          <w:rFonts w:ascii="Arial" w:hAnsi="Arial" w:cs="Arial"/>
          <w:sz w:val="24"/>
          <w:szCs w:val="24"/>
        </w:rPr>
        <w:t xml:space="preserve"> con ello, dar cumplimiento con lo establecido en la Constitución Federal y los tratados internacionales aplicables en la materia. De no ser así, el Consejo General </w:t>
      </w:r>
      <w:r w:rsidR="00FF7BFE">
        <w:rPr>
          <w:rFonts w:ascii="Arial" w:hAnsi="Arial" w:cs="Arial"/>
          <w:sz w:val="24"/>
          <w:szCs w:val="24"/>
        </w:rPr>
        <w:t xml:space="preserve">de este Instituto, </w:t>
      </w:r>
      <w:r w:rsidRPr="003B6A42">
        <w:rPr>
          <w:rFonts w:ascii="Arial" w:hAnsi="Arial" w:cs="Arial"/>
          <w:sz w:val="24"/>
          <w:szCs w:val="24"/>
        </w:rPr>
        <w:t>estará impedido para calificar como legalmente válido el proceso electivo.</w:t>
      </w:r>
    </w:p>
    <w:p w14:paraId="76A7670F" w14:textId="77777777" w:rsidR="006D4A6E" w:rsidRDefault="006D4A6E" w:rsidP="006D4A6E">
      <w:pPr>
        <w:spacing w:before="240" w:line="276" w:lineRule="auto"/>
        <w:rPr>
          <w:rFonts w:ascii="Arial" w:hAnsi="Arial" w:cs="Arial"/>
          <w:sz w:val="24"/>
          <w:szCs w:val="24"/>
        </w:rPr>
      </w:pPr>
      <w:r w:rsidRPr="003B6A42">
        <w:rPr>
          <w:rFonts w:ascii="Arial" w:hAnsi="Arial" w:cs="Arial"/>
          <w:b/>
          <w:sz w:val="24"/>
          <w:szCs w:val="24"/>
        </w:rPr>
        <w:t xml:space="preserve">CUARTO. </w:t>
      </w:r>
      <w:r w:rsidRPr="00945C7D">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945C7D">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r>
        <w:rPr>
          <w:rFonts w:ascii="Arial" w:hAnsi="Arial" w:cs="Arial"/>
          <w:sz w:val="24"/>
          <w:szCs w:val="24"/>
        </w:rPr>
        <w:t xml:space="preserve"> </w:t>
      </w:r>
    </w:p>
    <w:p w14:paraId="0F2995AD" w14:textId="15F34605" w:rsidR="006D4A6E" w:rsidRPr="003B6A42" w:rsidRDefault="006D4A6E" w:rsidP="006D4A6E">
      <w:pPr>
        <w:spacing w:before="240" w:line="276" w:lineRule="auto"/>
        <w:rPr>
          <w:rFonts w:ascii="Arial" w:hAnsi="Arial" w:cs="Arial"/>
          <w:sz w:val="24"/>
          <w:szCs w:val="24"/>
        </w:rPr>
      </w:pPr>
      <w:r w:rsidRPr="003B6A42">
        <w:rPr>
          <w:rFonts w:ascii="Arial" w:hAnsi="Arial" w:cs="Arial"/>
          <w:b/>
          <w:sz w:val="24"/>
          <w:szCs w:val="24"/>
        </w:rPr>
        <w:t xml:space="preserve">QUINTO. </w:t>
      </w:r>
      <w:r w:rsidRPr="003B6A42">
        <w:rPr>
          <w:rFonts w:ascii="Arial" w:hAnsi="Arial" w:cs="Arial"/>
          <w:sz w:val="24"/>
          <w:szCs w:val="24"/>
        </w:rPr>
        <w:t xml:space="preserve">En cumplimiento a lo indicado en el inciso </w:t>
      </w:r>
      <w:r>
        <w:rPr>
          <w:rFonts w:ascii="Arial" w:hAnsi="Arial" w:cs="Arial"/>
          <w:b/>
          <w:bCs/>
          <w:sz w:val="24"/>
          <w:szCs w:val="24"/>
        </w:rPr>
        <w:t>i</w:t>
      </w:r>
      <w:r w:rsidRPr="003B6A42">
        <w:rPr>
          <w:rFonts w:ascii="Arial" w:hAnsi="Arial" w:cs="Arial"/>
          <w:b/>
          <w:bCs/>
          <w:sz w:val="24"/>
          <w:szCs w:val="24"/>
        </w:rPr>
        <w:t xml:space="preserve">) </w:t>
      </w:r>
      <w:r w:rsidRPr="003B6A42">
        <w:rPr>
          <w:rFonts w:ascii="Arial" w:hAnsi="Arial" w:cs="Arial"/>
          <w:sz w:val="24"/>
          <w:szCs w:val="24"/>
        </w:rPr>
        <w:t xml:space="preserve">de la </w:t>
      </w:r>
      <w:r w:rsidRPr="003B6A42">
        <w:rPr>
          <w:rFonts w:ascii="Arial" w:hAnsi="Arial" w:cs="Arial"/>
          <w:b/>
          <w:bCs/>
          <w:sz w:val="24"/>
          <w:szCs w:val="24"/>
        </w:rPr>
        <w:t xml:space="preserve">TERCERA </w:t>
      </w:r>
      <w:r w:rsidRPr="003B6A42">
        <w:rPr>
          <w:rFonts w:ascii="Arial" w:hAnsi="Arial" w:cs="Arial"/>
          <w:sz w:val="24"/>
          <w:szCs w:val="24"/>
        </w:rPr>
        <w:t xml:space="preserve">Razón Jurídica, </w:t>
      </w:r>
      <w:bookmarkStart w:id="30" w:name="_Hlk125448500"/>
      <w:r w:rsidR="008C795B" w:rsidRPr="00F72E98">
        <w:rPr>
          <w:rFonts w:ascii="Arial" w:hAnsi="Arial" w:cs="Arial"/>
          <w:color w:val="000000" w:themeColor="text1"/>
          <w:sz w:val="24"/>
          <w:szCs w:val="24"/>
        </w:rPr>
        <w:t xml:space="preserve">por conducto de la Secretaría </w:t>
      </w:r>
      <w:r w:rsidR="008C795B">
        <w:rPr>
          <w:rFonts w:ascii="Arial" w:hAnsi="Arial" w:cs="Arial"/>
          <w:color w:val="000000" w:themeColor="text1"/>
          <w:sz w:val="24"/>
          <w:szCs w:val="24"/>
        </w:rPr>
        <w:t>Técnica de la Comisión</w:t>
      </w:r>
      <w:r w:rsidR="008C795B" w:rsidRPr="00F72E98">
        <w:rPr>
          <w:rFonts w:ascii="Arial" w:hAnsi="Arial" w:cs="Arial"/>
          <w:color w:val="000000" w:themeColor="text1"/>
          <w:sz w:val="24"/>
          <w:szCs w:val="24"/>
        </w:rPr>
        <w:t xml:space="preserve">, </w:t>
      </w:r>
      <w:r w:rsidR="008C795B">
        <w:rPr>
          <w:rFonts w:ascii="Arial" w:hAnsi="Arial" w:cs="Arial"/>
          <w:color w:val="000000" w:themeColor="text1"/>
          <w:sz w:val="24"/>
          <w:szCs w:val="24"/>
        </w:rPr>
        <w:t>túrnese</w:t>
      </w:r>
      <w:r w:rsidR="008C795B" w:rsidRPr="00F72E98">
        <w:rPr>
          <w:rFonts w:ascii="Arial" w:hAnsi="Arial" w:cs="Arial"/>
          <w:color w:val="000000" w:themeColor="text1"/>
          <w:sz w:val="24"/>
          <w:szCs w:val="24"/>
        </w:rPr>
        <w:t xml:space="preserve"> el presente Acuerdo a</w:t>
      </w:r>
      <w:r w:rsidR="008C795B">
        <w:rPr>
          <w:rFonts w:ascii="Arial" w:hAnsi="Arial" w:cs="Arial"/>
          <w:color w:val="000000" w:themeColor="text1"/>
          <w:sz w:val="24"/>
          <w:szCs w:val="24"/>
        </w:rPr>
        <w:t xml:space="preserve"> </w:t>
      </w:r>
      <w:r w:rsidR="008C795B" w:rsidRPr="00F72E98">
        <w:rPr>
          <w:rFonts w:ascii="Arial" w:hAnsi="Arial" w:cs="Arial"/>
          <w:color w:val="000000" w:themeColor="text1"/>
          <w:sz w:val="24"/>
          <w:szCs w:val="24"/>
        </w:rPr>
        <w:t>l</w:t>
      </w:r>
      <w:r w:rsidR="008C795B">
        <w:rPr>
          <w:rFonts w:ascii="Arial" w:hAnsi="Arial" w:cs="Arial"/>
          <w:color w:val="000000" w:themeColor="text1"/>
          <w:sz w:val="24"/>
          <w:szCs w:val="24"/>
        </w:rPr>
        <w:t xml:space="preserve">a Secretaría Ejecutiva del Instituto </w:t>
      </w:r>
      <w:r w:rsidR="008C795B" w:rsidRPr="00F72E98">
        <w:rPr>
          <w:rFonts w:ascii="Arial" w:hAnsi="Arial" w:cs="Arial"/>
          <w:color w:val="000000" w:themeColor="text1"/>
          <w:sz w:val="24"/>
          <w:szCs w:val="24"/>
        </w:rPr>
        <w:t>para los efectos legales correspondientes</w:t>
      </w:r>
      <w:bookmarkEnd w:id="30"/>
      <w:r w:rsidRPr="003B6A42">
        <w:rPr>
          <w:rFonts w:ascii="Arial" w:hAnsi="Arial" w:cs="Arial"/>
          <w:sz w:val="24"/>
          <w:szCs w:val="24"/>
        </w:rPr>
        <w:t>.</w:t>
      </w:r>
    </w:p>
    <w:p w14:paraId="495FBEA0" w14:textId="77777777" w:rsidR="006D4A6E" w:rsidRPr="003B6A42" w:rsidRDefault="006D4A6E" w:rsidP="006D4A6E">
      <w:pPr>
        <w:spacing w:before="120" w:after="120" w:line="276" w:lineRule="auto"/>
        <w:rPr>
          <w:rFonts w:ascii="Arial" w:hAnsi="Arial" w:cs="Arial"/>
          <w:sz w:val="24"/>
          <w:szCs w:val="24"/>
        </w:rPr>
      </w:pPr>
      <w:r>
        <w:rPr>
          <w:rFonts w:ascii="Arial" w:hAnsi="Arial" w:cs="Arial"/>
          <w:b/>
          <w:sz w:val="24"/>
          <w:szCs w:val="24"/>
        </w:rPr>
        <w:t>SEXTO</w:t>
      </w:r>
      <w:r w:rsidRPr="003B6A42">
        <w:rPr>
          <w:rFonts w:ascii="Arial" w:hAnsi="Arial" w:cs="Arial"/>
          <w:b/>
          <w:sz w:val="24"/>
          <w:szCs w:val="24"/>
        </w:rPr>
        <w:t xml:space="preserve">. </w:t>
      </w:r>
      <w:r w:rsidRPr="003B6A42">
        <w:rPr>
          <w:rFonts w:ascii="Arial" w:hAnsi="Arial" w:cs="Arial"/>
          <w:bCs/>
          <w:sz w:val="24"/>
          <w:szCs w:val="24"/>
        </w:rPr>
        <w:t>De conformidad con lo establecido en el artículo 27 del Reglamento de sesiones del Consejo General, publíquese el presente Acuerdo en la Gaceta Electoral de este Instituto</w:t>
      </w:r>
      <w:r w:rsidRPr="003B6A42">
        <w:rPr>
          <w:rFonts w:ascii="Arial" w:hAnsi="Arial" w:cs="Arial"/>
          <w:sz w:val="24"/>
          <w:szCs w:val="24"/>
        </w:rPr>
        <w:t xml:space="preserve"> y hágase del conocimiento público en la página de Internet.</w:t>
      </w:r>
    </w:p>
    <w:p w14:paraId="1E0CC6A7" w14:textId="39BF09BC" w:rsidR="00A426C6" w:rsidRDefault="008C795B" w:rsidP="00C44B9A">
      <w:pPr>
        <w:spacing w:after="0" w:line="276" w:lineRule="auto"/>
        <w:rPr>
          <w:rFonts w:ascii="Arial" w:hAnsi="Arial" w:cs="Arial"/>
          <w:sz w:val="24"/>
          <w:szCs w:val="24"/>
        </w:rPr>
      </w:pPr>
      <w:bookmarkStart w:id="31" w:name="_Hlk125449202"/>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bookmarkStart w:id="32" w:name="_Hlk128401981"/>
      <w:bookmarkStart w:id="33" w:name="_Hlk128387102"/>
      <w:bookmarkStart w:id="34" w:name="_Hlk128396552"/>
      <w:r w:rsidR="00FF7BFE" w:rsidRPr="00832085">
        <w:rPr>
          <w:rFonts w:ascii="Arial" w:hAnsi="Arial" w:cs="Arial"/>
          <w:sz w:val="24"/>
          <w:szCs w:val="24"/>
        </w:rPr>
        <w:t xml:space="preserve">la Consejera Electoral Jessica Jazibe Hernández García, la  Consejera Presidenta Elizabeth Sánchez González </w:t>
      </w:r>
      <w:bookmarkEnd w:id="32"/>
      <w:r w:rsidR="00FF7BFE" w:rsidRPr="00832085">
        <w:rPr>
          <w:rFonts w:ascii="Arial" w:hAnsi="Arial" w:cs="Arial"/>
          <w:sz w:val="24"/>
          <w:szCs w:val="24"/>
        </w:rPr>
        <w:t>y el Consejero Electoral Wilfrido Lulio Almaraz Santibáñez, integrantes</w:t>
      </w:r>
      <w:bookmarkEnd w:id="33"/>
      <w:bookmarkEnd w:id="34"/>
      <w:r w:rsidR="00FF7BFE" w:rsidRPr="00832085">
        <w:rPr>
          <w:rFonts w:ascii="Arial" w:hAnsi="Arial" w:cs="Arial"/>
          <w:sz w:val="24"/>
          <w:szCs w:val="24"/>
        </w:rPr>
        <w:t xml:space="preserve"> </w:t>
      </w:r>
      <w:r w:rsidR="00FF7BFE">
        <w:rPr>
          <w:rFonts w:ascii="Arial" w:eastAsia="Calibri" w:hAnsi="Arial" w:cs="Arial"/>
          <w:color w:val="000000" w:themeColor="text1"/>
          <w:sz w:val="24"/>
          <w:szCs w:val="24"/>
        </w:rPr>
        <w:t xml:space="preserve">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treinta</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 xml:space="preserve">noviembre </w:t>
      </w:r>
      <w:r w:rsidRPr="005A285D">
        <w:rPr>
          <w:rFonts w:ascii="Arial" w:eastAsia="Calibri" w:hAnsi="Arial" w:cs="Arial"/>
          <w:color w:val="000000" w:themeColor="text1"/>
          <w:sz w:val="24"/>
          <w:szCs w:val="24"/>
        </w:rPr>
        <w:t xml:space="preserve">de dos mil veintidós, </w:t>
      </w:r>
      <w:bookmarkStart w:id="35" w:name="_Hlk128387126"/>
      <w:r w:rsidR="00FF7BFE" w:rsidRPr="00FF7BFE">
        <w:rPr>
          <w:rFonts w:ascii="Arial" w:hAnsi="Arial" w:cs="Arial"/>
          <w:sz w:val="24"/>
          <w:szCs w:val="24"/>
        </w:rPr>
        <w:t xml:space="preserve">ante </w:t>
      </w:r>
      <w:bookmarkStart w:id="36" w:name="_Hlk128394510"/>
      <w:r w:rsidR="00FF7BFE" w:rsidRPr="00FF7BFE">
        <w:rPr>
          <w:rFonts w:ascii="Arial" w:hAnsi="Arial" w:cs="Arial"/>
          <w:sz w:val="24"/>
          <w:szCs w:val="24"/>
        </w:rPr>
        <w:t>el Secretario Técnico de la Comisión</w:t>
      </w:r>
      <w:bookmarkEnd w:id="35"/>
      <w:bookmarkEnd w:id="36"/>
      <w:r w:rsidRPr="005A285D">
        <w:rPr>
          <w:rFonts w:ascii="Arial" w:eastAsia="Calibri" w:hAnsi="Arial" w:cs="Arial"/>
          <w:color w:val="000000" w:themeColor="text1"/>
          <w:sz w:val="24"/>
          <w:szCs w:val="24"/>
        </w:rPr>
        <w:t>, quien da fe</w:t>
      </w:r>
      <w:bookmarkEnd w:id="31"/>
      <w:r w:rsidR="00A426C6" w:rsidRPr="0083051D">
        <w:rPr>
          <w:rFonts w:ascii="Arial" w:hAnsi="Arial" w:cs="Arial"/>
          <w:sz w:val="24"/>
          <w:szCs w:val="24"/>
        </w:rPr>
        <w:t>.</w:t>
      </w:r>
    </w:p>
    <w:p w14:paraId="329CE5CF" w14:textId="77777777" w:rsidR="00A83332" w:rsidRDefault="00A83332" w:rsidP="00C44B9A">
      <w:pPr>
        <w:spacing w:after="0" w:line="276" w:lineRule="auto"/>
        <w:rPr>
          <w:rFonts w:ascii="Arial" w:hAnsi="Arial" w:cs="Arial"/>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8C795B" w14:paraId="35D9CE40" w14:textId="77777777" w:rsidTr="00B30F76">
        <w:tc>
          <w:tcPr>
            <w:tcW w:w="4414" w:type="dxa"/>
          </w:tcPr>
          <w:p w14:paraId="3E790549" w14:textId="77777777" w:rsidR="008C795B" w:rsidRPr="003C5222" w:rsidRDefault="008C795B" w:rsidP="00B30F76">
            <w:pPr>
              <w:pStyle w:val="Ttulo1"/>
              <w:widowControl w:val="0"/>
              <w:spacing w:before="120" w:after="120" w:line="276" w:lineRule="auto"/>
              <w:jc w:val="center"/>
              <w:rPr>
                <w:rFonts w:ascii="Arial" w:hAnsi="Arial" w:cs="Arial"/>
                <w:sz w:val="24"/>
                <w:szCs w:val="24"/>
              </w:rPr>
            </w:pPr>
            <w:r w:rsidRPr="003C5222">
              <w:rPr>
                <w:rFonts w:ascii="Arial" w:hAnsi="Arial" w:cs="Arial"/>
                <w:sz w:val="24"/>
                <w:szCs w:val="24"/>
              </w:rPr>
              <w:lastRenderedPageBreak/>
              <w:t>CONSEJERA PRESIDENTA</w:t>
            </w:r>
          </w:p>
          <w:p w14:paraId="43CCAA32" w14:textId="77777777" w:rsidR="008C795B" w:rsidRDefault="008C795B" w:rsidP="00B30F76">
            <w:pPr>
              <w:spacing w:after="0" w:line="276" w:lineRule="auto"/>
              <w:jc w:val="center"/>
              <w:rPr>
                <w:rFonts w:ascii="Arial" w:hAnsi="Arial" w:cs="Arial"/>
                <w:sz w:val="24"/>
                <w:szCs w:val="24"/>
              </w:rPr>
            </w:pPr>
          </w:p>
          <w:p w14:paraId="1DAA107D" w14:textId="77777777" w:rsidR="008C795B" w:rsidRDefault="008C795B" w:rsidP="00B30F76">
            <w:pPr>
              <w:spacing w:after="0" w:line="276" w:lineRule="auto"/>
              <w:jc w:val="center"/>
              <w:rPr>
                <w:rFonts w:ascii="Arial" w:hAnsi="Arial" w:cs="Arial"/>
                <w:sz w:val="24"/>
                <w:szCs w:val="24"/>
              </w:rPr>
            </w:pPr>
          </w:p>
          <w:p w14:paraId="20475A76" w14:textId="77777777" w:rsidR="008C795B" w:rsidRDefault="008C795B" w:rsidP="00B30F76">
            <w:pPr>
              <w:spacing w:after="0" w:line="276" w:lineRule="auto"/>
              <w:jc w:val="center"/>
              <w:rPr>
                <w:rFonts w:ascii="Arial" w:hAnsi="Arial" w:cs="Arial"/>
                <w:sz w:val="24"/>
                <w:szCs w:val="24"/>
              </w:rPr>
            </w:pPr>
          </w:p>
          <w:p w14:paraId="6C662C8B" w14:textId="77777777" w:rsidR="008C795B" w:rsidRDefault="008C795B" w:rsidP="00B30F76">
            <w:pPr>
              <w:spacing w:after="0" w:line="276" w:lineRule="auto"/>
              <w:jc w:val="center"/>
              <w:rPr>
                <w:rFonts w:ascii="Arial" w:hAnsi="Arial" w:cs="Arial"/>
                <w:sz w:val="24"/>
                <w:szCs w:val="24"/>
              </w:rPr>
            </w:pPr>
          </w:p>
        </w:tc>
        <w:tc>
          <w:tcPr>
            <w:tcW w:w="4414" w:type="dxa"/>
          </w:tcPr>
          <w:p w14:paraId="1B3B6448" w14:textId="77777777" w:rsidR="00FF7BFE" w:rsidRPr="00832085" w:rsidRDefault="00FF7BFE" w:rsidP="00FF7BFE">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577F18BA" w14:textId="77777777" w:rsidR="008C795B" w:rsidRDefault="008C795B" w:rsidP="00B30F76">
            <w:pPr>
              <w:spacing w:after="0" w:line="276" w:lineRule="auto"/>
              <w:jc w:val="center"/>
              <w:rPr>
                <w:rFonts w:ascii="Arial" w:hAnsi="Arial" w:cs="Arial"/>
                <w:sz w:val="24"/>
                <w:szCs w:val="24"/>
              </w:rPr>
            </w:pPr>
          </w:p>
          <w:p w14:paraId="41E472AF" w14:textId="77777777" w:rsidR="008C795B" w:rsidRDefault="008C795B" w:rsidP="00B30F76">
            <w:pPr>
              <w:spacing w:after="0" w:line="276" w:lineRule="auto"/>
              <w:jc w:val="center"/>
              <w:rPr>
                <w:rFonts w:ascii="Arial" w:hAnsi="Arial" w:cs="Arial"/>
                <w:sz w:val="24"/>
                <w:szCs w:val="24"/>
              </w:rPr>
            </w:pPr>
          </w:p>
          <w:p w14:paraId="7410789D" w14:textId="77777777" w:rsidR="008C795B" w:rsidRDefault="008C795B" w:rsidP="00B30F76">
            <w:pPr>
              <w:spacing w:after="0" w:line="276" w:lineRule="auto"/>
              <w:jc w:val="center"/>
              <w:rPr>
                <w:rFonts w:ascii="Arial" w:hAnsi="Arial" w:cs="Arial"/>
                <w:sz w:val="24"/>
                <w:szCs w:val="24"/>
              </w:rPr>
            </w:pPr>
          </w:p>
          <w:p w14:paraId="36F02575" w14:textId="77777777" w:rsidR="008C795B" w:rsidRDefault="008C795B" w:rsidP="00B30F76">
            <w:pPr>
              <w:spacing w:after="0" w:line="276" w:lineRule="auto"/>
              <w:jc w:val="center"/>
              <w:rPr>
                <w:rFonts w:ascii="Arial" w:hAnsi="Arial" w:cs="Arial"/>
                <w:sz w:val="24"/>
                <w:szCs w:val="24"/>
              </w:rPr>
            </w:pPr>
          </w:p>
        </w:tc>
      </w:tr>
      <w:tr w:rsidR="008C795B" w14:paraId="01CDCE9C" w14:textId="77777777" w:rsidTr="00B30F76">
        <w:tc>
          <w:tcPr>
            <w:tcW w:w="4414" w:type="dxa"/>
          </w:tcPr>
          <w:p w14:paraId="7FCA316E" w14:textId="77777777" w:rsidR="008C795B" w:rsidRDefault="008C795B" w:rsidP="00B30F76">
            <w:pPr>
              <w:spacing w:after="0" w:line="276" w:lineRule="auto"/>
              <w:jc w:val="center"/>
              <w:rPr>
                <w:rFonts w:ascii="Arial" w:hAnsi="Arial" w:cs="Arial"/>
                <w:sz w:val="24"/>
                <w:szCs w:val="24"/>
              </w:rPr>
            </w:pPr>
            <w:r w:rsidRPr="003C5222">
              <w:rPr>
                <w:rFonts w:ascii="Arial" w:hAnsi="Arial" w:cs="Arial"/>
                <w:b/>
                <w:sz w:val="24"/>
                <w:szCs w:val="24"/>
              </w:rPr>
              <w:t>ELIZABETH SÁNCHEZ GONZÁLEZ</w:t>
            </w:r>
          </w:p>
        </w:tc>
        <w:tc>
          <w:tcPr>
            <w:tcW w:w="4414" w:type="dxa"/>
          </w:tcPr>
          <w:p w14:paraId="0AD75468" w14:textId="300630C2" w:rsidR="008C795B" w:rsidRDefault="008C795B" w:rsidP="00B30F76">
            <w:pPr>
              <w:spacing w:after="0" w:line="276" w:lineRule="auto"/>
              <w:jc w:val="center"/>
              <w:rPr>
                <w:rFonts w:ascii="Arial" w:hAnsi="Arial" w:cs="Arial"/>
                <w:sz w:val="24"/>
                <w:szCs w:val="24"/>
              </w:rPr>
            </w:pPr>
            <w:r>
              <w:rPr>
                <w:rFonts w:ascii="Arial" w:hAnsi="Arial" w:cs="Arial"/>
                <w:b/>
                <w:bCs/>
                <w:sz w:val="24"/>
                <w:szCs w:val="24"/>
              </w:rPr>
              <w:t xml:space="preserve">     </w:t>
            </w:r>
            <w:r w:rsidR="00FF7BFE" w:rsidRPr="00832085">
              <w:rPr>
                <w:rFonts w:ascii="Arial" w:hAnsi="Arial" w:cs="Arial"/>
                <w:b/>
                <w:bCs/>
                <w:sz w:val="24"/>
                <w:szCs w:val="24"/>
              </w:rPr>
              <w:t>FILIBERTO CHÁVEZ MÉNDEZ</w:t>
            </w:r>
          </w:p>
        </w:tc>
      </w:tr>
    </w:tbl>
    <w:p w14:paraId="57DB065F" w14:textId="77777777" w:rsidR="00A426C6" w:rsidRDefault="00A426C6" w:rsidP="00C44B9A">
      <w:pPr>
        <w:spacing w:after="0" w:line="276" w:lineRule="auto"/>
        <w:rPr>
          <w:rFonts w:ascii="Arial" w:hAnsi="Arial" w:cs="Arial"/>
          <w:sz w:val="24"/>
          <w:szCs w:val="24"/>
        </w:rPr>
      </w:pPr>
    </w:p>
    <w:p w14:paraId="089057D6" w14:textId="77777777" w:rsidR="00A426C6" w:rsidRPr="00BB7232" w:rsidRDefault="00A426C6" w:rsidP="00C44B9A">
      <w:pPr>
        <w:spacing w:before="120" w:after="120" w:line="276" w:lineRule="auto"/>
        <w:ind w:right="956"/>
        <w:rPr>
          <w:rFonts w:ascii="Arial" w:hAnsi="Arial" w:cs="Arial"/>
          <w:sz w:val="24"/>
          <w:szCs w:val="24"/>
        </w:rPr>
      </w:pPr>
    </w:p>
    <w:p w14:paraId="248660BF" w14:textId="77777777" w:rsidR="00A426C6" w:rsidRPr="00BB7232" w:rsidRDefault="00A426C6" w:rsidP="00C44B9A">
      <w:pPr>
        <w:spacing w:before="120" w:after="120" w:line="276" w:lineRule="auto"/>
        <w:ind w:right="956"/>
        <w:rPr>
          <w:rFonts w:ascii="Arial" w:hAnsi="Arial" w:cs="Arial"/>
          <w:sz w:val="24"/>
          <w:szCs w:val="24"/>
        </w:rPr>
      </w:pPr>
    </w:p>
    <w:p w14:paraId="523A351C" w14:textId="77777777" w:rsidR="00A426C6" w:rsidRPr="00BB7232" w:rsidRDefault="00A426C6" w:rsidP="00C44B9A">
      <w:pPr>
        <w:spacing w:before="120" w:after="120" w:line="276" w:lineRule="auto"/>
        <w:ind w:right="956"/>
        <w:rPr>
          <w:rFonts w:ascii="Arial" w:hAnsi="Arial" w:cs="Arial"/>
          <w:sz w:val="24"/>
          <w:szCs w:val="24"/>
        </w:rPr>
      </w:pPr>
    </w:p>
    <w:p w14:paraId="1E145614" w14:textId="77777777" w:rsidR="00A426C6" w:rsidRPr="00BB7232" w:rsidRDefault="00A426C6" w:rsidP="00C44B9A">
      <w:pPr>
        <w:spacing w:before="120" w:after="120" w:line="276" w:lineRule="auto"/>
        <w:ind w:right="956"/>
        <w:rPr>
          <w:rFonts w:ascii="Arial" w:hAnsi="Arial" w:cs="Arial"/>
          <w:sz w:val="24"/>
          <w:szCs w:val="24"/>
        </w:rPr>
      </w:pPr>
    </w:p>
    <w:p w14:paraId="1CF1B0FC" w14:textId="0D370E1E" w:rsidR="00A426C6" w:rsidRPr="00A426C6" w:rsidRDefault="00A426C6" w:rsidP="00C44B9A">
      <w:pPr>
        <w:spacing w:after="120" w:line="276" w:lineRule="auto"/>
        <w:ind w:left="360"/>
        <w:rPr>
          <w:rFonts w:ascii="Arial" w:hAnsi="Arial" w:cs="Arial"/>
          <w:sz w:val="24"/>
          <w:szCs w:val="24"/>
        </w:rPr>
      </w:pPr>
      <w:r w:rsidRPr="00BB7232">
        <w:rPr>
          <w:rFonts w:ascii="Arial" w:hAnsi="Arial" w:cs="Arial"/>
          <w:sz w:val="24"/>
          <w:szCs w:val="24"/>
        </w:rPr>
        <w:t xml:space="preserve">                                                 </w:t>
      </w:r>
    </w:p>
    <w:sectPr w:rsidR="00A426C6" w:rsidRPr="00A426C6"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1289F" w14:textId="77777777" w:rsidR="00E73D96" w:rsidRDefault="00E73D96">
      <w:pPr>
        <w:spacing w:after="0" w:line="240" w:lineRule="auto"/>
      </w:pPr>
      <w:r>
        <w:separator/>
      </w:r>
    </w:p>
  </w:endnote>
  <w:endnote w:type="continuationSeparator" w:id="0">
    <w:p w14:paraId="4F64E64D" w14:textId="77777777" w:rsidR="00E73D96" w:rsidRDefault="00E73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00C85" w14:textId="77777777" w:rsidR="008C795B" w:rsidRDefault="008C795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526A9" w14:textId="2AC157D7" w:rsidR="00322A66" w:rsidRPr="008D6E2C" w:rsidRDefault="0087794A" w:rsidP="009D3ACF">
    <w:pPr>
      <w:pStyle w:val="Piedepgina"/>
      <w:jc w:val="right"/>
      <w:rPr>
        <w:rFonts w:ascii="Arial" w:hAnsi="Arial" w:cs="Arial"/>
        <w:bCs/>
        <w:sz w:val="14"/>
        <w:szCs w:val="14"/>
      </w:rPr>
    </w:pPr>
    <w:bookmarkStart w:id="37" w:name="_Hlk125447976"/>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37"/>
    <w:r>
      <w:rPr>
        <w:rFonts w:ascii="Arial" w:hAnsi="Arial" w:cs="Arial"/>
        <w:bCs/>
        <w:sz w:val="14"/>
        <w:szCs w:val="14"/>
      </w:rPr>
      <w:t>14/</w:t>
    </w:r>
    <w:r w:rsidR="00322A66" w:rsidRPr="0083051D">
      <w:rPr>
        <w:rFonts w:ascii="Arial" w:hAnsi="Arial" w:cs="Arial"/>
        <w:bCs/>
        <w:sz w:val="14"/>
        <w:szCs w:val="14"/>
      </w:rPr>
      <w:t>2022</w:t>
    </w:r>
    <w:r w:rsidR="00322A66">
      <w:rPr>
        <w:rFonts w:ascii="Arial" w:hAnsi="Arial" w:cs="Arial"/>
        <w:bCs/>
        <w:sz w:val="14"/>
        <w:szCs w:val="14"/>
      </w:rPr>
      <w:t xml:space="preserve">                                       </w:t>
    </w:r>
    <w:r w:rsidR="00322A66" w:rsidRPr="00092723">
      <w:rPr>
        <w:sz w:val="18"/>
        <w:szCs w:val="18"/>
      </w:rPr>
      <w:t xml:space="preserve"> Página </w:t>
    </w:r>
    <w:r w:rsidR="00322A66" w:rsidRPr="00092723">
      <w:rPr>
        <w:b/>
        <w:bCs/>
        <w:sz w:val="18"/>
        <w:szCs w:val="18"/>
      </w:rPr>
      <w:fldChar w:fldCharType="begin"/>
    </w:r>
    <w:r w:rsidR="00322A66" w:rsidRPr="00092723">
      <w:rPr>
        <w:b/>
        <w:bCs/>
        <w:sz w:val="18"/>
        <w:szCs w:val="18"/>
      </w:rPr>
      <w:instrText>PAGE</w:instrText>
    </w:r>
    <w:r w:rsidR="00322A66" w:rsidRPr="00092723">
      <w:rPr>
        <w:b/>
        <w:bCs/>
        <w:sz w:val="18"/>
        <w:szCs w:val="18"/>
      </w:rPr>
      <w:fldChar w:fldCharType="separate"/>
    </w:r>
    <w:r w:rsidR="00A850E7">
      <w:rPr>
        <w:b/>
        <w:bCs/>
        <w:noProof/>
        <w:sz w:val="18"/>
        <w:szCs w:val="18"/>
      </w:rPr>
      <w:t>27</w:t>
    </w:r>
    <w:r w:rsidR="00322A66" w:rsidRPr="00092723">
      <w:rPr>
        <w:b/>
        <w:bCs/>
        <w:sz w:val="18"/>
        <w:szCs w:val="18"/>
      </w:rPr>
      <w:fldChar w:fldCharType="end"/>
    </w:r>
    <w:r w:rsidR="00322A66" w:rsidRPr="00092723">
      <w:rPr>
        <w:sz w:val="18"/>
        <w:szCs w:val="18"/>
      </w:rPr>
      <w:t xml:space="preserve"> de </w:t>
    </w:r>
    <w:r w:rsidR="00322A66" w:rsidRPr="00092723">
      <w:rPr>
        <w:b/>
        <w:bCs/>
        <w:sz w:val="18"/>
        <w:szCs w:val="18"/>
      </w:rPr>
      <w:fldChar w:fldCharType="begin"/>
    </w:r>
    <w:r w:rsidR="00322A66" w:rsidRPr="00092723">
      <w:rPr>
        <w:b/>
        <w:bCs/>
        <w:sz w:val="18"/>
        <w:szCs w:val="18"/>
      </w:rPr>
      <w:instrText>NUMPAGES</w:instrText>
    </w:r>
    <w:r w:rsidR="00322A66" w:rsidRPr="00092723">
      <w:rPr>
        <w:b/>
        <w:bCs/>
        <w:sz w:val="18"/>
        <w:szCs w:val="18"/>
      </w:rPr>
      <w:fldChar w:fldCharType="separate"/>
    </w:r>
    <w:r w:rsidR="00A850E7">
      <w:rPr>
        <w:b/>
        <w:bCs/>
        <w:noProof/>
        <w:sz w:val="18"/>
        <w:szCs w:val="18"/>
      </w:rPr>
      <w:t>27</w:t>
    </w:r>
    <w:r w:rsidR="00322A66" w:rsidRPr="00092723">
      <w:rPr>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564B8" w14:textId="77777777" w:rsidR="008C795B" w:rsidRDefault="008C795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EFEA8" w14:textId="77777777" w:rsidR="00E73D96" w:rsidRDefault="00E73D96">
      <w:pPr>
        <w:rPr>
          <w:sz w:val="12"/>
        </w:rPr>
      </w:pPr>
      <w:r>
        <w:separator/>
      </w:r>
    </w:p>
  </w:footnote>
  <w:footnote w:type="continuationSeparator" w:id="0">
    <w:p w14:paraId="169FF5B6" w14:textId="77777777" w:rsidR="00E73D96" w:rsidRDefault="00E73D96">
      <w:pPr>
        <w:rPr>
          <w:sz w:val="12"/>
        </w:rPr>
      </w:pPr>
      <w:r>
        <w:continuationSeparator/>
      </w:r>
    </w:p>
  </w:footnote>
  <w:footnote w:id="1">
    <w:p w14:paraId="409BF322" w14:textId="2EA9F046" w:rsidR="00D82AB2" w:rsidRPr="002311CF" w:rsidRDefault="00D82AB2" w:rsidP="00D82AB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D82AB2">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322A66" w:rsidRPr="001F6901" w:rsidRDefault="00322A66"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322A66" w:rsidRPr="009369CD" w:rsidRDefault="00322A66"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322A66" w:rsidRPr="009369CD" w:rsidRDefault="00322A66"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322A66" w:rsidRPr="003F1FD0" w:rsidRDefault="00322A66" w:rsidP="009369CD">
      <w:pPr>
        <w:pStyle w:val="Textonotapie"/>
        <w:spacing w:line="276" w:lineRule="auto"/>
        <w:ind w:left="720"/>
        <w:rPr>
          <w:rFonts w:ascii="Arial" w:hAnsi="Arial" w:cs="Arial"/>
          <w:i/>
          <w:iCs/>
          <w:sz w:val="14"/>
          <w:szCs w:val="14"/>
        </w:rPr>
      </w:pPr>
      <w:r w:rsidRPr="003F1FD0">
        <w:rPr>
          <w:rFonts w:ascii="Arial" w:hAnsi="Arial" w:cs="Arial"/>
          <w:i/>
          <w:iCs/>
          <w:sz w:val="14"/>
          <w:szCs w:val="14"/>
        </w:rPr>
        <w:t>La renovación de los poderes Legislativo y Ejecutivo se realizará mediante elecciones libres, auténticas y periódicas (…).</w:t>
      </w:r>
    </w:p>
  </w:footnote>
  <w:footnote w:id="5">
    <w:p w14:paraId="78DF7D23" w14:textId="77777777" w:rsidR="00322A66" w:rsidRPr="00996F2D" w:rsidRDefault="00322A66"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30D0B33C" w14:textId="77777777" w:rsidR="00322A66" w:rsidRPr="00E409E8" w:rsidRDefault="00322A66"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3"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7">
    <w:p w14:paraId="3143F0E5" w14:textId="3AC834C4" w:rsidR="00322A66" w:rsidRPr="000E5025" w:rsidRDefault="00322A66" w:rsidP="009C7E62">
      <w:pPr>
        <w:pStyle w:val="Textonotapie"/>
        <w:spacing w:line="276" w:lineRule="auto"/>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4" w:history="1">
        <w:r w:rsidRPr="002532CF">
          <w:rPr>
            <w:rStyle w:val="Hipervnculo"/>
            <w:rFonts w:ascii="Arial" w:hAnsi="Arial" w:cs="Arial"/>
            <w:sz w:val="14"/>
            <w:szCs w:val="14"/>
          </w:rPr>
          <w:t>https://www.ieepco.org.mx/archivos/acuerdos/2019/IEEPCOCGSNI3342019.pdf</w:t>
        </w:r>
      </w:hyperlink>
      <w:r>
        <w:rPr>
          <w:rFonts w:ascii="Arial" w:hAnsi="Arial" w:cs="Arial"/>
          <w:sz w:val="14"/>
          <w:szCs w:val="14"/>
        </w:rPr>
        <w:t xml:space="preserve"> </w:t>
      </w:r>
    </w:p>
  </w:footnote>
  <w:footnote w:id="8">
    <w:p w14:paraId="12E80244" w14:textId="77777777" w:rsidR="00322A66" w:rsidRPr="00945C7D" w:rsidRDefault="00322A66" w:rsidP="006D4A6E">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5" w:history="1">
        <w:r w:rsidRPr="00E81B31">
          <w:rPr>
            <w:rFonts w:ascii="Arial" w:hAnsi="Arial" w:cs="Arial"/>
            <w:sz w:val="14"/>
            <w:szCs w:val="14"/>
          </w:rPr>
          <w:t>http://www.periodicooficial.oaxaca.gob.mx/listado.php?d=2021-3-13</w:t>
        </w:r>
      </w:hyperlink>
      <w:r w:rsidRPr="00945C7D">
        <w:rPr>
          <w:rFonts w:ascii="Arial" w:hAnsi="Arial" w:cs="Arial"/>
          <w:sz w:val="14"/>
          <w:szCs w:val="14"/>
        </w:rPr>
        <w:t xml:space="preserve">  </w:t>
      </w:r>
    </w:p>
  </w:footnote>
  <w:footnote w:id="9">
    <w:p w14:paraId="3D00E69E" w14:textId="17A0B3C6" w:rsidR="00322A66" w:rsidRPr="00EA6EAA" w:rsidRDefault="00322A66"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322A66" w:rsidRPr="00EA6EAA" w:rsidRDefault="00322A66"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322A66" w:rsidRPr="00EA6EAA" w:rsidRDefault="00322A66"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322A66" w:rsidRPr="007B13C4" w:rsidRDefault="00322A66"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Pr="008903D2">
          <w:rPr>
            <w:rStyle w:val="Hipervnculo"/>
            <w:rFonts w:ascii="Arial" w:hAnsi="Arial" w:cs="Arial"/>
            <w:sz w:val="14"/>
            <w:szCs w:val="14"/>
          </w:rPr>
          <w:t>https://www.te.gob.mx/salasreg/ejecutoria/sentencias/xalapa/SX-JDC-0023-2020.pdf</w:t>
        </w:r>
      </w:hyperlink>
      <w:r>
        <w:rPr>
          <w:rFonts w:ascii="Arial" w:hAnsi="Arial" w:cs="Arial"/>
          <w:sz w:val="14"/>
          <w:szCs w:val="14"/>
        </w:rPr>
        <w:t xml:space="preserve"> </w:t>
      </w:r>
    </w:p>
  </w:footnote>
  <w:footnote w:id="13">
    <w:p w14:paraId="23A9970E" w14:textId="6654509A" w:rsidR="00322A66" w:rsidRDefault="00322A66"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Pr="008903D2">
          <w:rPr>
            <w:rStyle w:val="Hipervnculo"/>
            <w:rFonts w:ascii="Arial" w:hAnsi="Arial" w:cs="Arial"/>
            <w:sz w:val="14"/>
            <w:szCs w:val="14"/>
          </w:rPr>
          <w:t>https://www.ieepco.org.mx/archivos/acuerdos/2020/EEPCOCGSNI242020.pdf</w:t>
        </w:r>
      </w:hyperlink>
      <w:r>
        <w:rPr>
          <w:rFonts w:ascii="Arial" w:hAnsi="Arial" w:cs="Arial"/>
          <w:sz w:val="14"/>
          <w:szCs w:val="14"/>
        </w:rPr>
        <w:t xml:space="preserve"> </w:t>
      </w:r>
    </w:p>
  </w:footnote>
  <w:footnote w:id="14">
    <w:p w14:paraId="3FDEDA6E" w14:textId="1C206472" w:rsidR="00322A66" w:rsidRPr="004F260E" w:rsidRDefault="00322A66" w:rsidP="004F260E">
      <w:pPr>
        <w:pStyle w:val="Textonotapie"/>
        <w:spacing w:line="276" w:lineRule="auto"/>
        <w:rPr>
          <w:rFonts w:ascii="Arial" w:hAnsi="Arial" w:cs="Arial"/>
          <w:sz w:val="14"/>
          <w:szCs w:val="14"/>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1" w:history="1">
        <w:r w:rsidRPr="004F260E">
          <w:rPr>
            <w:rStyle w:val="Hipervnculo"/>
            <w:rFonts w:ascii="Arial" w:hAnsi="Arial" w:cs="Arial"/>
            <w:sz w:val="14"/>
            <w:szCs w:val="14"/>
          </w:rPr>
          <w:t>https://www.ieepco.org.mx/archivos/acuerdos/2022/IEEPCOCGSNI092022.pdf</w:t>
        </w:r>
      </w:hyperlink>
      <w:r w:rsidRPr="004F260E">
        <w:rPr>
          <w:rFonts w:ascii="Arial" w:hAnsi="Arial" w:cs="Arial"/>
          <w:sz w:val="14"/>
          <w:szCs w:val="14"/>
        </w:rPr>
        <w:t xml:space="preserve"> </w:t>
      </w:r>
    </w:p>
  </w:footnote>
  <w:footnote w:id="15">
    <w:p w14:paraId="0C75246F" w14:textId="7CBBFC68" w:rsidR="00322A66" w:rsidRPr="004F260E" w:rsidRDefault="00322A66" w:rsidP="004F260E">
      <w:pPr>
        <w:pStyle w:val="Textonotapie"/>
        <w:spacing w:line="276" w:lineRule="auto"/>
        <w:rPr>
          <w:rFonts w:ascii="Arial" w:hAnsi="Arial" w:cs="Arial"/>
          <w:sz w:val="14"/>
          <w:szCs w:val="14"/>
          <w:lang w:val="es-ES"/>
        </w:rPr>
      </w:pPr>
      <w:r w:rsidRPr="004F260E">
        <w:rPr>
          <w:rStyle w:val="Refdenotaalpie"/>
          <w:rFonts w:ascii="Arial" w:hAnsi="Arial" w:cs="Arial"/>
          <w:sz w:val="14"/>
          <w:szCs w:val="14"/>
        </w:rPr>
        <w:footnoteRef/>
      </w:r>
      <w:r>
        <w:rPr>
          <w:rFonts w:ascii="Arial" w:hAnsi="Arial" w:cs="Arial"/>
          <w:sz w:val="14"/>
          <w:szCs w:val="14"/>
        </w:rPr>
        <w:t xml:space="preserve"> </w:t>
      </w:r>
      <w:r w:rsidRPr="004F260E">
        <w:rPr>
          <w:rFonts w:ascii="Arial" w:hAnsi="Arial" w:cs="Arial"/>
          <w:sz w:val="14"/>
          <w:szCs w:val="14"/>
        </w:rPr>
        <w:t xml:space="preserve">Disponible para su consulta en: </w:t>
      </w:r>
      <w:hyperlink r:id="rId12" w:history="1">
        <w:r w:rsidRPr="002532CF">
          <w:rPr>
            <w:rStyle w:val="Hipervnculo"/>
            <w:rFonts w:ascii="Arial" w:hAnsi="Arial" w:cs="Arial"/>
            <w:sz w:val="14"/>
            <w:szCs w:val="14"/>
          </w:rPr>
          <w:t>https://www.ieepco.org.mx/archivos/SNI_CATALOGO2022//7_SAN_FRANCISCO_JALTEPETONGO.pdf</w:t>
        </w:r>
      </w:hyperlink>
      <w:r>
        <w:rPr>
          <w:rFonts w:ascii="Arial" w:hAnsi="Arial" w:cs="Arial"/>
          <w:sz w:val="14"/>
          <w:szCs w:val="14"/>
        </w:rPr>
        <w:t xml:space="preserve"> </w:t>
      </w:r>
    </w:p>
  </w:footnote>
  <w:footnote w:id="16">
    <w:p w14:paraId="5ECD6E4B" w14:textId="77777777" w:rsidR="00322A66" w:rsidRPr="00916798" w:rsidRDefault="00322A66"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3"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46E83492" w14:textId="77777777" w:rsidR="00A571BB" w:rsidRPr="00945C7D" w:rsidRDefault="00A571BB" w:rsidP="00A571BB">
      <w:pPr>
        <w:pStyle w:val="Textonotapie"/>
        <w:spacing w:line="276" w:lineRule="auto"/>
        <w:jc w:val="left"/>
        <w:rPr>
          <w:rFonts w:ascii="Arial" w:hAnsi="Arial" w:cs="Arial"/>
          <w:sz w:val="14"/>
          <w:szCs w:val="14"/>
          <w:lang w:val="es-ES"/>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sz w:val="14"/>
          <w:szCs w:val="14"/>
        </w:rPr>
        <w:t xml:space="preserve">Disponible para su consulta en: </w:t>
      </w:r>
      <w:hyperlink r:id="rId14" w:history="1">
        <w:r w:rsidRPr="00E81B31">
          <w:rPr>
            <w:rStyle w:val="Hipervnculo"/>
            <w:rFonts w:ascii="Arial" w:hAnsi="Arial" w:cs="Arial"/>
            <w:sz w:val="14"/>
            <w:szCs w:val="14"/>
          </w:rPr>
          <w:t>http://www.periodicooficial.oaxaca.gob.mx/listado.php?d=2022-10-25</w:t>
        </w:r>
      </w:hyperlink>
      <w:r w:rsidRPr="00E81B31">
        <w:rPr>
          <w:rFonts w:ascii="Arial" w:hAnsi="Arial" w:cs="Arial"/>
          <w:sz w:val="14"/>
          <w:szCs w:val="14"/>
        </w:rPr>
        <w:t xml:space="preserve"> </w:t>
      </w:r>
    </w:p>
  </w:footnote>
  <w:footnote w:id="18">
    <w:p w14:paraId="0C6C7EF1" w14:textId="77777777" w:rsidR="00A571BB" w:rsidRPr="002311CF" w:rsidRDefault="00A571BB" w:rsidP="00A571B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394E8EDC" w14:textId="77777777" w:rsidR="00A571BB" w:rsidRPr="002311CF" w:rsidRDefault="00A571BB" w:rsidP="00A571B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322A66" w:rsidRPr="00B518AD" w:rsidRDefault="00322A66"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7"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7"/>
    </w:p>
  </w:footnote>
  <w:footnote w:id="21">
    <w:p w14:paraId="0797C8C3" w14:textId="55E5B36B" w:rsidR="00322A66" w:rsidRPr="002E2071" w:rsidRDefault="00322A66"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8"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8"/>
    </w:p>
  </w:footnote>
  <w:footnote w:id="22">
    <w:p w14:paraId="35EBBD66" w14:textId="01509686" w:rsidR="00322A66" w:rsidRPr="001C2BDD" w:rsidRDefault="00322A66"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322A66" w:rsidRPr="001C2BDD" w:rsidRDefault="00322A66"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13" w:name="_Hlk94891232"/>
      <w:r w:rsidRPr="001C2BDD">
        <w:rPr>
          <w:rFonts w:ascii="Arial" w:hAnsi="Arial" w:cs="Arial"/>
          <w:sz w:val="14"/>
          <w:szCs w:val="14"/>
        </w:rPr>
        <w:t>Jurisprudencia 19/2018 de rubro JUZGAR CON PERSPECTIVA INTERCULTURAL. ELEMENTOS MÍNIMOS PARA SU APLICACIÓN EN MATERIA ELECTORAL.</w:t>
      </w:r>
      <w:bookmarkEnd w:id="13"/>
      <w:r w:rsidRPr="001C2BDD">
        <w:rPr>
          <w:rFonts w:ascii="Arial" w:hAnsi="Arial" w:cs="Arial"/>
          <w:sz w:val="14"/>
          <w:szCs w:val="14"/>
        </w:rPr>
        <w:t xml:space="preserve"> </w:t>
      </w:r>
    </w:p>
  </w:footnote>
  <w:footnote w:id="24">
    <w:p w14:paraId="35D7DEA7" w14:textId="77777777" w:rsidR="00322A66" w:rsidRPr="00E81B31" w:rsidRDefault="00322A66" w:rsidP="006D4A6E">
      <w:pPr>
        <w:pBdr>
          <w:top w:val="nil"/>
          <w:left w:val="nil"/>
          <w:bottom w:val="nil"/>
          <w:right w:val="nil"/>
          <w:between w:val="nil"/>
        </w:pBdr>
        <w:spacing w:after="0" w:line="240" w:lineRule="auto"/>
        <w:rPr>
          <w:rFonts w:ascii="Arial" w:eastAsia="Arial" w:hAnsi="Arial" w:cs="Arial"/>
          <w:sz w:val="14"/>
          <w:szCs w:val="14"/>
        </w:rPr>
      </w:pPr>
      <w:r w:rsidRPr="00945C7D">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3585823D" w14:textId="77777777" w:rsidR="00322A66" w:rsidRPr="00945C7D" w:rsidRDefault="00322A66" w:rsidP="006D4A6E">
      <w:pPr>
        <w:pBdr>
          <w:top w:val="nil"/>
          <w:left w:val="nil"/>
          <w:bottom w:val="nil"/>
          <w:right w:val="nil"/>
          <w:between w:val="nil"/>
        </w:pBdr>
        <w:spacing w:after="0" w:line="240" w:lineRule="auto"/>
        <w:rPr>
          <w:rFonts w:ascii="Arial" w:hAnsi="Arial" w:cs="Arial"/>
          <w:sz w:val="14"/>
          <w:szCs w:val="14"/>
        </w:rPr>
      </w:pPr>
    </w:p>
  </w:footnote>
  <w:footnote w:id="25">
    <w:p w14:paraId="47498F2D" w14:textId="77777777" w:rsidR="00322A66" w:rsidRPr="00945C7D" w:rsidRDefault="00322A66" w:rsidP="006D4A6E">
      <w:pPr>
        <w:pStyle w:val="Textonotapie"/>
        <w:rPr>
          <w:rFonts w:ascii="Arial" w:hAnsi="Arial" w:cs="Arial"/>
          <w:sz w:val="14"/>
          <w:szCs w:val="14"/>
        </w:rPr>
      </w:pPr>
      <w:r w:rsidRPr="00945C7D">
        <w:rPr>
          <w:rStyle w:val="Refdenotaalpie"/>
          <w:rFonts w:ascii="Arial" w:hAnsi="Arial" w:cs="Arial"/>
          <w:sz w:val="14"/>
          <w:szCs w:val="14"/>
        </w:rPr>
        <w:footnoteRef/>
      </w:r>
      <w:r w:rsidRPr="00945C7D">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5DAF3B83" w14:textId="77777777" w:rsidR="00322A66" w:rsidRPr="00E81B31" w:rsidRDefault="00322A66" w:rsidP="006D4A6E">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7"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 w:id="27">
    <w:p w14:paraId="268AFEBC" w14:textId="77777777" w:rsidR="00322A66" w:rsidRPr="00945C7D" w:rsidRDefault="00322A66" w:rsidP="006D4A6E">
      <w:pPr>
        <w:pStyle w:val="Textonotapie"/>
        <w:rPr>
          <w:rFonts w:ascii="Arial" w:hAnsi="Arial" w:cs="Arial"/>
          <w:sz w:val="14"/>
          <w:szCs w:val="14"/>
        </w:rPr>
      </w:pPr>
      <w:r w:rsidRPr="00945C7D">
        <w:rPr>
          <w:rStyle w:val="Refdenotaalpie"/>
          <w:rFonts w:ascii="Arial" w:hAnsi="Arial" w:cs="Arial"/>
          <w:sz w:val="14"/>
          <w:szCs w:val="14"/>
        </w:rPr>
        <w:footnoteRef/>
      </w:r>
      <w:r w:rsidRPr="00945C7D">
        <w:rPr>
          <w:rFonts w:ascii="Arial" w:hAnsi="Arial" w:cs="Arial"/>
          <w:sz w:val="14"/>
          <w:szCs w:val="14"/>
        </w:rPr>
        <w:t xml:space="preserve"> </w:t>
      </w:r>
      <w:r w:rsidRPr="00945C7D">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5E1BA" w14:textId="77777777" w:rsidR="008C795B" w:rsidRDefault="008C795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322A66" w:rsidRDefault="00322A66">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0BB61" w14:textId="65372ED6" w:rsidR="0087794A" w:rsidRPr="00E076B9" w:rsidRDefault="0087794A" w:rsidP="0087794A">
    <w:pPr>
      <w:spacing w:after="0" w:line="276" w:lineRule="auto"/>
      <w:ind w:firstLine="720"/>
      <w:rPr>
        <w:rFonts w:ascii="Arial" w:hAnsi="Arial" w:cs="Arial"/>
        <w:b/>
        <w:sz w:val="24"/>
        <w:szCs w:val="24"/>
      </w:rPr>
    </w:pPr>
    <w:bookmarkStart w:id="38" w:name="_Hlk125447755"/>
    <w:r w:rsidRPr="00E076B9">
      <w:rPr>
        <w:rFonts w:ascii="Arial" w:hAnsi="Arial" w:cs="Arial"/>
        <w:b/>
        <w:sz w:val="24"/>
        <w:szCs w:val="24"/>
      </w:rPr>
      <w:t>IEEPCO-</w:t>
    </w:r>
    <w:r w:rsidRPr="00B30F76">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14</w:t>
    </w:r>
    <w:r w:rsidRPr="00E076B9">
      <w:rPr>
        <w:rFonts w:ascii="Arial" w:hAnsi="Arial" w:cs="Arial"/>
        <w:b/>
        <w:sz w:val="24"/>
        <w:szCs w:val="24"/>
      </w:rPr>
      <w:t>/2022</w:t>
    </w:r>
  </w:p>
  <w:bookmarkEnd w:id="38"/>
  <w:p w14:paraId="61F7EE0F" w14:textId="77777777" w:rsidR="0087794A" w:rsidRDefault="0087794A" w:rsidP="0083051D">
    <w:pPr>
      <w:spacing w:after="0" w:line="276" w:lineRule="auto"/>
      <w:rPr>
        <w:rFonts w:ascii="Arial" w:hAnsi="Arial" w:cs="Arial"/>
        <w:b/>
        <w:sz w:val="24"/>
        <w:szCs w:val="24"/>
      </w:rPr>
    </w:pPr>
  </w:p>
  <w:p w14:paraId="7568DC82" w14:textId="39E2FDE5" w:rsidR="00322A66" w:rsidRPr="0083051D" w:rsidRDefault="0087794A" w:rsidP="0087794A">
    <w:pPr>
      <w:spacing w:after="0" w:line="276" w:lineRule="auto"/>
      <w:ind w:left="720"/>
      <w:rPr>
        <w:rFonts w:ascii="Arial" w:hAnsi="Arial" w:cs="Arial"/>
        <w:b/>
        <w:sz w:val="24"/>
        <w:szCs w:val="24"/>
      </w:rPr>
    </w:pPr>
    <w:bookmarkStart w:id="39" w:name="_Hlk125447790"/>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9"/>
    <w:r w:rsidR="00322A66" w:rsidRPr="0083051D">
      <w:rPr>
        <w:rFonts w:ascii="Arial" w:hAnsi="Arial" w:cs="Arial"/>
        <w:b/>
        <w:sz w:val="24"/>
        <w:szCs w:val="24"/>
      </w:rPr>
      <w:t xml:space="preserve"> DEL INSTITUTO ESTATAL ELECTORAL Y DE PARTICIPACIÓN CIUDADANA DE OAXACA, RESPECTO DE LA ELECCIÓN ORDINARIA DE CONCEJALÍAS AL AYUNTAMIENTO</w:t>
    </w:r>
    <w:r w:rsidR="00322A66">
      <w:rPr>
        <w:rFonts w:ascii="Arial" w:hAnsi="Arial" w:cs="Arial"/>
        <w:b/>
        <w:sz w:val="24"/>
        <w:szCs w:val="24"/>
      </w:rPr>
      <w:t xml:space="preserve"> DE SAN FRANCISCO JALTEPETONGO</w:t>
    </w:r>
    <w:r w:rsidR="00322A66" w:rsidRPr="0083051D">
      <w:rPr>
        <w:rFonts w:ascii="Arial" w:hAnsi="Arial" w:cs="Arial"/>
        <w:b/>
        <w:sz w:val="24"/>
        <w:szCs w:val="24"/>
      </w:rPr>
      <w:t xml:space="preserve">, </w:t>
    </w:r>
    <w:r w:rsidR="00322A66">
      <w:rPr>
        <w:rFonts w:ascii="Arial" w:hAnsi="Arial" w:cs="Arial"/>
        <w:b/>
        <w:sz w:val="24"/>
        <w:szCs w:val="24"/>
      </w:rPr>
      <w:t xml:space="preserve">OAXACA, </w:t>
    </w:r>
    <w:r w:rsidR="00322A66" w:rsidRPr="0083051D">
      <w:rPr>
        <w:rFonts w:ascii="Arial" w:hAnsi="Arial" w:cs="Arial"/>
        <w:b/>
        <w:sz w:val="24"/>
        <w:szCs w:val="24"/>
      </w:rPr>
      <w:t>QUE ELECTORALMENTE SE RIGE POR SISTEMAS NORMATIVOS INDÍGENAS.</w:t>
    </w:r>
  </w:p>
  <w:p w14:paraId="52E06B19" w14:textId="47407E92" w:rsidR="00322A66" w:rsidRDefault="00322A66">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AE93524"/>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7485FD3"/>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8"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26623CDF"/>
    <w:multiLevelType w:val="hybridMultilevel"/>
    <w:tmpl w:val="50EA9B76"/>
    <w:lvl w:ilvl="0" w:tplc="A12A434C">
      <w:start w:val="9"/>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2B9060BD"/>
    <w:multiLevelType w:val="hybridMultilevel"/>
    <w:tmpl w:val="9C4822DA"/>
    <w:lvl w:ilvl="0" w:tplc="82C4FA22">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0" w15:restartNumberingAfterBreak="0">
    <w:nsid w:val="3DD0217B"/>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9" w15:restartNumberingAfterBreak="0">
    <w:nsid w:val="5C1F63D8"/>
    <w:multiLevelType w:val="hybridMultilevel"/>
    <w:tmpl w:val="249E2124"/>
    <w:lvl w:ilvl="0" w:tplc="99AA99A0">
      <w:start w:val="14"/>
      <w:numFmt w:val="bullet"/>
      <w:lvlText w:val=""/>
      <w:lvlJc w:val="left"/>
      <w:pPr>
        <w:ind w:left="720" w:hanging="360"/>
      </w:pPr>
      <w:rPr>
        <w:rFonts w:ascii="Symbol" w:eastAsiaTheme="minorEastAsia"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1"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2"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3"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4"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5"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6"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7"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8"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0"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1"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539780431">
    <w:abstractNumId w:val="10"/>
  </w:num>
  <w:num w:numId="2" w16cid:durableId="1830437655">
    <w:abstractNumId w:val="22"/>
  </w:num>
  <w:num w:numId="3" w16cid:durableId="298147701">
    <w:abstractNumId w:val="0"/>
  </w:num>
  <w:num w:numId="4" w16cid:durableId="7147642">
    <w:abstractNumId w:val="19"/>
  </w:num>
  <w:num w:numId="5" w16cid:durableId="1013921108">
    <w:abstractNumId w:val="36"/>
  </w:num>
  <w:num w:numId="6" w16cid:durableId="1339694957">
    <w:abstractNumId w:val="35"/>
  </w:num>
  <w:num w:numId="7" w16cid:durableId="207301972">
    <w:abstractNumId w:val="40"/>
  </w:num>
  <w:num w:numId="8" w16cid:durableId="693581067">
    <w:abstractNumId w:val="28"/>
  </w:num>
  <w:num w:numId="9" w16cid:durableId="1630744420">
    <w:abstractNumId w:val="4"/>
  </w:num>
  <w:num w:numId="10" w16cid:durableId="1362702331">
    <w:abstractNumId w:val="32"/>
  </w:num>
  <w:num w:numId="11" w16cid:durableId="902251821">
    <w:abstractNumId w:val="2"/>
  </w:num>
  <w:num w:numId="12" w16cid:durableId="1015305216">
    <w:abstractNumId w:val="31"/>
  </w:num>
  <w:num w:numId="13" w16cid:durableId="1770083169">
    <w:abstractNumId w:val="39"/>
  </w:num>
  <w:num w:numId="14" w16cid:durableId="1876769609">
    <w:abstractNumId w:val="37"/>
  </w:num>
  <w:num w:numId="15" w16cid:durableId="1993025174">
    <w:abstractNumId w:val="27"/>
  </w:num>
  <w:num w:numId="16" w16cid:durableId="1812091479">
    <w:abstractNumId w:val="15"/>
  </w:num>
  <w:num w:numId="17" w16cid:durableId="1553036197">
    <w:abstractNumId w:val="23"/>
  </w:num>
  <w:num w:numId="18" w16cid:durableId="931468559">
    <w:abstractNumId w:val="17"/>
  </w:num>
  <w:num w:numId="19" w16cid:durableId="1473138202">
    <w:abstractNumId w:val="33"/>
  </w:num>
  <w:num w:numId="20" w16cid:durableId="1053116563">
    <w:abstractNumId w:val="18"/>
  </w:num>
  <w:num w:numId="21" w16cid:durableId="189807503">
    <w:abstractNumId w:val="9"/>
  </w:num>
  <w:num w:numId="22" w16cid:durableId="941953238">
    <w:abstractNumId w:val="1"/>
  </w:num>
  <w:num w:numId="23" w16cid:durableId="1143813255">
    <w:abstractNumId w:val="38"/>
  </w:num>
  <w:num w:numId="24" w16cid:durableId="1927029706">
    <w:abstractNumId w:val="41"/>
  </w:num>
  <w:num w:numId="25" w16cid:durableId="1123422980">
    <w:abstractNumId w:val="13"/>
  </w:num>
  <w:num w:numId="26" w16cid:durableId="457141873">
    <w:abstractNumId w:val="21"/>
  </w:num>
  <w:num w:numId="27" w16cid:durableId="343022261">
    <w:abstractNumId w:val="5"/>
  </w:num>
  <w:num w:numId="28" w16cid:durableId="1610040820">
    <w:abstractNumId w:val="25"/>
  </w:num>
  <w:num w:numId="29" w16cid:durableId="219752009">
    <w:abstractNumId w:val="34"/>
  </w:num>
  <w:num w:numId="30" w16cid:durableId="150296610">
    <w:abstractNumId w:val="24"/>
  </w:num>
  <w:num w:numId="31" w16cid:durableId="489324264">
    <w:abstractNumId w:val="26"/>
  </w:num>
  <w:num w:numId="32" w16cid:durableId="1749690679">
    <w:abstractNumId w:val="6"/>
  </w:num>
  <w:num w:numId="33" w16cid:durableId="1483237350">
    <w:abstractNumId w:val="8"/>
  </w:num>
  <w:num w:numId="34" w16cid:durableId="1480999331">
    <w:abstractNumId w:val="14"/>
  </w:num>
  <w:num w:numId="35" w16cid:durableId="371852712">
    <w:abstractNumId w:val="30"/>
  </w:num>
  <w:num w:numId="36" w16cid:durableId="1874072581">
    <w:abstractNumId w:val="11"/>
  </w:num>
  <w:num w:numId="37" w16cid:durableId="1449005772">
    <w:abstractNumId w:val="7"/>
  </w:num>
  <w:num w:numId="38" w16cid:durableId="1112089928">
    <w:abstractNumId w:val="16"/>
  </w:num>
  <w:num w:numId="39" w16cid:durableId="1055813722">
    <w:abstractNumId w:val="20"/>
  </w:num>
  <w:num w:numId="40" w16cid:durableId="214855733">
    <w:abstractNumId w:val="12"/>
  </w:num>
  <w:num w:numId="41" w16cid:durableId="8648322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96951173">
    <w:abstractNumId w:val="29"/>
  </w:num>
  <w:num w:numId="43" w16cid:durableId="14579152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5CCD"/>
    <w:rsid w:val="000060DD"/>
    <w:rsid w:val="000112E7"/>
    <w:rsid w:val="0001259F"/>
    <w:rsid w:val="000132A8"/>
    <w:rsid w:val="000164D7"/>
    <w:rsid w:val="00016704"/>
    <w:rsid w:val="00017BD6"/>
    <w:rsid w:val="00023715"/>
    <w:rsid w:val="00023A30"/>
    <w:rsid w:val="00025F89"/>
    <w:rsid w:val="000304AC"/>
    <w:rsid w:val="00032FC5"/>
    <w:rsid w:val="00033462"/>
    <w:rsid w:val="00035EFF"/>
    <w:rsid w:val="000364B5"/>
    <w:rsid w:val="00037FA8"/>
    <w:rsid w:val="0004023F"/>
    <w:rsid w:val="00041539"/>
    <w:rsid w:val="00043389"/>
    <w:rsid w:val="00044272"/>
    <w:rsid w:val="000445C6"/>
    <w:rsid w:val="00045732"/>
    <w:rsid w:val="00051067"/>
    <w:rsid w:val="00052641"/>
    <w:rsid w:val="00053DA3"/>
    <w:rsid w:val="00056DEA"/>
    <w:rsid w:val="0006042C"/>
    <w:rsid w:val="000612E3"/>
    <w:rsid w:val="00063BE7"/>
    <w:rsid w:val="00065A96"/>
    <w:rsid w:val="000722B6"/>
    <w:rsid w:val="0007543C"/>
    <w:rsid w:val="00075F86"/>
    <w:rsid w:val="0007701F"/>
    <w:rsid w:val="00082AE8"/>
    <w:rsid w:val="00084C69"/>
    <w:rsid w:val="000904B9"/>
    <w:rsid w:val="00090E4C"/>
    <w:rsid w:val="00091CE5"/>
    <w:rsid w:val="000935F4"/>
    <w:rsid w:val="000946A0"/>
    <w:rsid w:val="00094DB2"/>
    <w:rsid w:val="0009654E"/>
    <w:rsid w:val="000A0AE0"/>
    <w:rsid w:val="000A1F1E"/>
    <w:rsid w:val="000A2AB9"/>
    <w:rsid w:val="000A490B"/>
    <w:rsid w:val="000A69CB"/>
    <w:rsid w:val="000B337A"/>
    <w:rsid w:val="000B3D66"/>
    <w:rsid w:val="000B4328"/>
    <w:rsid w:val="000B515C"/>
    <w:rsid w:val="000B5E8F"/>
    <w:rsid w:val="000B731B"/>
    <w:rsid w:val="000B7E1C"/>
    <w:rsid w:val="000C0E66"/>
    <w:rsid w:val="000C54BF"/>
    <w:rsid w:val="000C78B0"/>
    <w:rsid w:val="000D10DF"/>
    <w:rsid w:val="000D2157"/>
    <w:rsid w:val="000D6D1E"/>
    <w:rsid w:val="000E048F"/>
    <w:rsid w:val="000E1073"/>
    <w:rsid w:val="000E4F09"/>
    <w:rsid w:val="000E5025"/>
    <w:rsid w:val="000E6724"/>
    <w:rsid w:val="000E7701"/>
    <w:rsid w:val="000F2D49"/>
    <w:rsid w:val="000F3932"/>
    <w:rsid w:val="000F7260"/>
    <w:rsid w:val="000F7820"/>
    <w:rsid w:val="00101DC7"/>
    <w:rsid w:val="00102746"/>
    <w:rsid w:val="0010483A"/>
    <w:rsid w:val="00110EE2"/>
    <w:rsid w:val="00114A3D"/>
    <w:rsid w:val="001172A0"/>
    <w:rsid w:val="00122BC0"/>
    <w:rsid w:val="00123286"/>
    <w:rsid w:val="00123495"/>
    <w:rsid w:val="00125715"/>
    <w:rsid w:val="001262B9"/>
    <w:rsid w:val="00126EAD"/>
    <w:rsid w:val="001273A4"/>
    <w:rsid w:val="00130D94"/>
    <w:rsid w:val="00131BAD"/>
    <w:rsid w:val="00132E54"/>
    <w:rsid w:val="0013300D"/>
    <w:rsid w:val="00133F80"/>
    <w:rsid w:val="00135664"/>
    <w:rsid w:val="00135BD6"/>
    <w:rsid w:val="00136E7F"/>
    <w:rsid w:val="00143343"/>
    <w:rsid w:val="00143632"/>
    <w:rsid w:val="001452AB"/>
    <w:rsid w:val="00146A75"/>
    <w:rsid w:val="00146FF0"/>
    <w:rsid w:val="001534DD"/>
    <w:rsid w:val="001573FB"/>
    <w:rsid w:val="00161B69"/>
    <w:rsid w:val="00162F8B"/>
    <w:rsid w:val="0016370F"/>
    <w:rsid w:val="001660B3"/>
    <w:rsid w:val="00166E33"/>
    <w:rsid w:val="00172479"/>
    <w:rsid w:val="00172934"/>
    <w:rsid w:val="00173806"/>
    <w:rsid w:val="00176E7D"/>
    <w:rsid w:val="0018039B"/>
    <w:rsid w:val="001807E9"/>
    <w:rsid w:val="001808E1"/>
    <w:rsid w:val="00182357"/>
    <w:rsid w:val="00182EF4"/>
    <w:rsid w:val="00187BAF"/>
    <w:rsid w:val="00191369"/>
    <w:rsid w:val="0019509B"/>
    <w:rsid w:val="0019570A"/>
    <w:rsid w:val="001961E9"/>
    <w:rsid w:val="001964CC"/>
    <w:rsid w:val="0019679B"/>
    <w:rsid w:val="001A1F8A"/>
    <w:rsid w:val="001B18DD"/>
    <w:rsid w:val="001B2635"/>
    <w:rsid w:val="001B28D6"/>
    <w:rsid w:val="001B3568"/>
    <w:rsid w:val="001B55F8"/>
    <w:rsid w:val="001C1694"/>
    <w:rsid w:val="001C2624"/>
    <w:rsid w:val="001C2BDD"/>
    <w:rsid w:val="001C43EC"/>
    <w:rsid w:val="001C6020"/>
    <w:rsid w:val="001C630B"/>
    <w:rsid w:val="001D0AB3"/>
    <w:rsid w:val="001D41AA"/>
    <w:rsid w:val="001E7F93"/>
    <w:rsid w:val="001F0811"/>
    <w:rsid w:val="001F16E4"/>
    <w:rsid w:val="001F1DE2"/>
    <w:rsid w:val="001F6901"/>
    <w:rsid w:val="001F6D73"/>
    <w:rsid w:val="00200831"/>
    <w:rsid w:val="00200DD9"/>
    <w:rsid w:val="0020259D"/>
    <w:rsid w:val="0020567B"/>
    <w:rsid w:val="0020600A"/>
    <w:rsid w:val="00207D2F"/>
    <w:rsid w:val="00210C3E"/>
    <w:rsid w:val="00221921"/>
    <w:rsid w:val="00223335"/>
    <w:rsid w:val="002235E9"/>
    <w:rsid w:val="00224701"/>
    <w:rsid w:val="00224A79"/>
    <w:rsid w:val="00224CB3"/>
    <w:rsid w:val="002258C3"/>
    <w:rsid w:val="002265E8"/>
    <w:rsid w:val="0023014B"/>
    <w:rsid w:val="00232001"/>
    <w:rsid w:val="002325E9"/>
    <w:rsid w:val="00232899"/>
    <w:rsid w:val="002341FD"/>
    <w:rsid w:val="002342DC"/>
    <w:rsid w:val="00237467"/>
    <w:rsid w:val="00241E32"/>
    <w:rsid w:val="00244823"/>
    <w:rsid w:val="00245367"/>
    <w:rsid w:val="00245D86"/>
    <w:rsid w:val="00246544"/>
    <w:rsid w:val="00251B28"/>
    <w:rsid w:val="00251D5D"/>
    <w:rsid w:val="002550FA"/>
    <w:rsid w:val="0026053D"/>
    <w:rsid w:val="00260676"/>
    <w:rsid w:val="00260689"/>
    <w:rsid w:val="00270C29"/>
    <w:rsid w:val="00272880"/>
    <w:rsid w:val="00273A83"/>
    <w:rsid w:val="00273F86"/>
    <w:rsid w:val="00276283"/>
    <w:rsid w:val="00277A01"/>
    <w:rsid w:val="00282612"/>
    <w:rsid w:val="00283035"/>
    <w:rsid w:val="00284066"/>
    <w:rsid w:val="002906E2"/>
    <w:rsid w:val="00291847"/>
    <w:rsid w:val="00292160"/>
    <w:rsid w:val="00292267"/>
    <w:rsid w:val="00292753"/>
    <w:rsid w:val="00292B29"/>
    <w:rsid w:val="00292C39"/>
    <w:rsid w:val="00292F53"/>
    <w:rsid w:val="00295E9D"/>
    <w:rsid w:val="0029670D"/>
    <w:rsid w:val="002A0016"/>
    <w:rsid w:val="002A0B46"/>
    <w:rsid w:val="002A0F2C"/>
    <w:rsid w:val="002A1092"/>
    <w:rsid w:val="002A32CA"/>
    <w:rsid w:val="002A7DB1"/>
    <w:rsid w:val="002A7F91"/>
    <w:rsid w:val="002B0AC9"/>
    <w:rsid w:val="002B1267"/>
    <w:rsid w:val="002B32E0"/>
    <w:rsid w:val="002C0281"/>
    <w:rsid w:val="002C7EF7"/>
    <w:rsid w:val="002D012F"/>
    <w:rsid w:val="002D0311"/>
    <w:rsid w:val="002D2C43"/>
    <w:rsid w:val="002D3CFC"/>
    <w:rsid w:val="002D71BC"/>
    <w:rsid w:val="002E160C"/>
    <w:rsid w:val="002E1FE8"/>
    <w:rsid w:val="002E2071"/>
    <w:rsid w:val="002E21AD"/>
    <w:rsid w:val="002E26E9"/>
    <w:rsid w:val="002E458B"/>
    <w:rsid w:val="002E5CC2"/>
    <w:rsid w:val="002E6910"/>
    <w:rsid w:val="002F02E8"/>
    <w:rsid w:val="002F44BA"/>
    <w:rsid w:val="002F469C"/>
    <w:rsid w:val="002F5351"/>
    <w:rsid w:val="00301A8E"/>
    <w:rsid w:val="00302994"/>
    <w:rsid w:val="00302FC4"/>
    <w:rsid w:val="0030732E"/>
    <w:rsid w:val="00310C0C"/>
    <w:rsid w:val="0031253E"/>
    <w:rsid w:val="00312552"/>
    <w:rsid w:val="00312B56"/>
    <w:rsid w:val="00313440"/>
    <w:rsid w:val="0031641B"/>
    <w:rsid w:val="0031687D"/>
    <w:rsid w:val="0032226A"/>
    <w:rsid w:val="00322A66"/>
    <w:rsid w:val="00322FAE"/>
    <w:rsid w:val="00323B1C"/>
    <w:rsid w:val="00327AA4"/>
    <w:rsid w:val="00330781"/>
    <w:rsid w:val="00334B57"/>
    <w:rsid w:val="00335621"/>
    <w:rsid w:val="00335681"/>
    <w:rsid w:val="00336A57"/>
    <w:rsid w:val="00340052"/>
    <w:rsid w:val="00342FFB"/>
    <w:rsid w:val="00344086"/>
    <w:rsid w:val="00346075"/>
    <w:rsid w:val="003462A2"/>
    <w:rsid w:val="0034703D"/>
    <w:rsid w:val="003503F7"/>
    <w:rsid w:val="003541E2"/>
    <w:rsid w:val="003616DB"/>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EDF"/>
    <w:rsid w:val="003B0DF6"/>
    <w:rsid w:val="003B14BC"/>
    <w:rsid w:val="003B60B3"/>
    <w:rsid w:val="003C0B54"/>
    <w:rsid w:val="003C4D9C"/>
    <w:rsid w:val="003C5162"/>
    <w:rsid w:val="003D0CFE"/>
    <w:rsid w:val="003D2C20"/>
    <w:rsid w:val="003D34DC"/>
    <w:rsid w:val="003D5642"/>
    <w:rsid w:val="003D7447"/>
    <w:rsid w:val="003D7D66"/>
    <w:rsid w:val="003E15D6"/>
    <w:rsid w:val="003E1DE5"/>
    <w:rsid w:val="003E1E32"/>
    <w:rsid w:val="003E2393"/>
    <w:rsid w:val="003E3099"/>
    <w:rsid w:val="003E42EA"/>
    <w:rsid w:val="003E5B2D"/>
    <w:rsid w:val="003E6D54"/>
    <w:rsid w:val="003F0F05"/>
    <w:rsid w:val="003F1FC8"/>
    <w:rsid w:val="003F1FD0"/>
    <w:rsid w:val="003F229D"/>
    <w:rsid w:val="003F6FFD"/>
    <w:rsid w:val="003F7D58"/>
    <w:rsid w:val="003F7E53"/>
    <w:rsid w:val="0040245E"/>
    <w:rsid w:val="00403863"/>
    <w:rsid w:val="004042F1"/>
    <w:rsid w:val="00411562"/>
    <w:rsid w:val="00412C49"/>
    <w:rsid w:val="00412E92"/>
    <w:rsid w:val="00413453"/>
    <w:rsid w:val="004148F9"/>
    <w:rsid w:val="00414ED5"/>
    <w:rsid w:val="00417A20"/>
    <w:rsid w:val="0042024D"/>
    <w:rsid w:val="00421175"/>
    <w:rsid w:val="004229FC"/>
    <w:rsid w:val="00423FE9"/>
    <w:rsid w:val="004240AA"/>
    <w:rsid w:val="00425A57"/>
    <w:rsid w:val="0043025B"/>
    <w:rsid w:val="0043074C"/>
    <w:rsid w:val="0043350F"/>
    <w:rsid w:val="00434048"/>
    <w:rsid w:val="00434AE0"/>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8441A"/>
    <w:rsid w:val="0048721A"/>
    <w:rsid w:val="00487C8D"/>
    <w:rsid w:val="0049123A"/>
    <w:rsid w:val="004914AC"/>
    <w:rsid w:val="00493F05"/>
    <w:rsid w:val="0049499D"/>
    <w:rsid w:val="004A48B7"/>
    <w:rsid w:val="004A6D0B"/>
    <w:rsid w:val="004B0076"/>
    <w:rsid w:val="004B073F"/>
    <w:rsid w:val="004B1A65"/>
    <w:rsid w:val="004B42DB"/>
    <w:rsid w:val="004B6DEB"/>
    <w:rsid w:val="004B7BA2"/>
    <w:rsid w:val="004C058F"/>
    <w:rsid w:val="004C381A"/>
    <w:rsid w:val="004C4ABE"/>
    <w:rsid w:val="004C4E09"/>
    <w:rsid w:val="004D0630"/>
    <w:rsid w:val="004D2F16"/>
    <w:rsid w:val="004D34B1"/>
    <w:rsid w:val="004D3F40"/>
    <w:rsid w:val="004E2E7C"/>
    <w:rsid w:val="004E2FBF"/>
    <w:rsid w:val="004E4559"/>
    <w:rsid w:val="004E4CCB"/>
    <w:rsid w:val="004E5CD5"/>
    <w:rsid w:val="004E7EBA"/>
    <w:rsid w:val="004F004F"/>
    <w:rsid w:val="004F130A"/>
    <w:rsid w:val="004F260E"/>
    <w:rsid w:val="004F29DF"/>
    <w:rsid w:val="004F5B2A"/>
    <w:rsid w:val="004F7DA1"/>
    <w:rsid w:val="00501EFE"/>
    <w:rsid w:val="00501FA6"/>
    <w:rsid w:val="00504118"/>
    <w:rsid w:val="005063F0"/>
    <w:rsid w:val="00507A66"/>
    <w:rsid w:val="0051293C"/>
    <w:rsid w:val="00513998"/>
    <w:rsid w:val="0051487F"/>
    <w:rsid w:val="005157CE"/>
    <w:rsid w:val="00517F96"/>
    <w:rsid w:val="00522988"/>
    <w:rsid w:val="00522AF7"/>
    <w:rsid w:val="00523F8A"/>
    <w:rsid w:val="00526409"/>
    <w:rsid w:val="00527C47"/>
    <w:rsid w:val="00530051"/>
    <w:rsid w:val="0053126E"/>
    <w:rsid w:val="00531491"/>
    <w:rsid w:val="005367B8"/>
    <w:rsid w:val="00544579"/>
    <w:rsid w:val="00544F11"/>
    <w:rsid w:val="00547525"/>
    <w:rsid w:val="005518B5"/>
    <w:rsid w:val="00551D04"/>
    <w:rsid w:val="005520AE"/>
    <w:rsid w:val="005522A5"/>
    <w:rsid w:val="005540A8"/>
    <w:rsid w:val="005577A5"/>
    <w:rsid w:val="00560505"/>
    <w:rsid w:val="00563FB6"/>
    <w:rsid w:val="005664A5"/>
    <w:rsid w:val="005700A5"/>
    <w:rsid w:val="00573229"/>
    <w:rsid w:val="00575EA1"/>
    <w:rsid w:val="005909A3"/>
    <w:rsid w:val="00592D95"/>
    <w:rsid w:val="00593828"/>
    <w:rsid w:val="005A00E6"/>
    <w:rsid w:val="005A2BA0"/>
    <w:rsid w:val="005A2D7F"/>
    <w:rsid w:val="005A37D7"/>
    <w:rsid w:val="005A79A1"/>
    <w:rsid w:val="005A7D6F"/>
    <w:rsid w:val="005B1481"/>
    <w:rsid w:val="005B2326"/>
    <w:rsid w:val="005B2364"/>
    <w:rsid w:val="005B2B97"/>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FAD"/>
    <w:rsid w:val="005E6260"/>
    <w:rsid w:val="005E6422"/>
    <w:rsid w:val="005F3A87"/>
    <w:rsid w:val="005F5257"/>
    <w:rsid w:val="005F5765"/>
    <w:rsid w:val="005F6282"/>
    <w:rsid w:val="005F7DBF"/>
    <w:rsid w:val="005F7EB4"/>
    <w:rsid w:val="006011BA"/>
    <w:rsid w:val="00602392"/>
    <w:rsid w:val="00605069"/>
    <w:rsid w:val="00605C79"/>
    <w:rsid w:val="00605E8A"/>
    <w:rsid w:val="00606201"/>
    <w:rsid w:val="0060636B"/>
    <w:rsid w:val="00607131"/>
    <w:rsid w:val="00615180"/>
    <w:rsid w:val="006177E7"/>
    <w:rsid w:val="00617872"/>
    <w:rsid w:val="00617FD2"/>
    <w:rsid w:val="0062349C"/>
    <w:rsid w:val="0062415D"/>
    <w:rsid w:val="0062625A"/>
    <w:rsid w:val="0062710F"/>
    <w:rsid w:val="006273DA"/>
    <w:rsid w:val="0063042E"/>
    <w:rsid w:val="006316C0"/>
    <w:rsid w:val="00634A5C"/>
    <w:rsid w:val="00636654"/>
    <w:rsid w:val="00640254"/>
    <w:rsid w:val="0064072E"/>
    <w:rsid w:val="006418F7"/>
    <w:rsid w:val="00644BEB"/>
    <w:rsid w:val="006517C3"/>
    <w:rsid w:val="00651A2A"/>
    <w:rsid w:val="00652389"/>
    <w:rsid w:val="00654291"/>
    <w:rsid w:val="006552EA"/>
    <w:rsid w:val="00660CC6"/>
    <w:rsid w:val="00660F97"/>
    <w:rsid w:val="0066465B"/>
    <w:rsid w:val="00664EAB"/>
    <w:rsid w:val="00665D58"/>
    <w:rsid w:val="00666FA2"/>
    <w:rsid w:val="006675AB"/>
    <w:rsid w:val="00670675"/>
    <w:rsid w:val="0067161D"/>
    <w:rsid w:val="00671D8D"/>
    <w:rsid w:val="006726A9"/>
    <w:rsid w:val="0067274E"/>
    <w:rsid w:val="0068246A"/>
    <w:rsid w:val="0068381D"/>
    <w:rsid w:val="00684842"/>
    <w:rsid w:val="00684C50"/>
    <w:rsid w:val="006856DB"/>
    <w:rsid w:val="00686F03"/>
    <w:rsid w:val="006913B8"/>
    <w:rsid w:val="006924D9"/>
    <w:rsid w:val="006942D6"/>
    <w:rsid w:val="00694530"/>
    <w:rsid w:val="00696863"/>
    <w:rsid w:val="00696B74"/>
    <w:rsid w:val="006A3099"/>
    <w:rsid w:val="006A5650"/>
    <w:rsid w:val="006A5A7C"/>
    <w:rsid w:val="006A5AE3"/>
    <w:rsid w:val="006A6FA0"/>
    <w:rsid w:val="006A7D61"/>
    <w:rsid w:val="006B1634"/>
    <w:rsid w:val="006B33E5"/>
    <w:rsid w:val="006B3F15"/>
    <w:rsid w:val="006B580D"/>
    <w:rsid w:val="006B6F0E"/>
    <w:rsid w:val="006C34BD"/>
    <w:rsid w:val="006C4021"/>
    <w:rsid w:val="006C5167"/>
    <w:rsid w:val="006C5383"/>
    <w:rsid w:val="006C5ACA"/>
    <w:rsid w:val="006C64F7"/>
    <w:rsid w:val="006D3565"/>
    <w:rsid w:val="006D3D83"/>
    <w:rsid w:val="006D4A6E"/>
    <w:rsid w:val="006D4E2C"/>
    <w:rsid w:val="006D6AAB"/>
    <w:rsid w:val="006D7B96"/>
    <w:rsid w:val="006E19D9"/>
    <w:rsid w:val="006E2B71"/>
    <w:rsid w:val="006E4CB7"/>
    <w:rsid w:val="006E5144"/>
    <w:rsid w:val="006E5946"/>
    <w:rsid w:val="006E7DD3"/>
    <w:rsid w:val="006F44B5"/>
    <w:rsid w:val="006F6914"/>
    <w:rsid w:val="006F6979"/>
    <w:rsid w:val="006F7C73"/>
    <w:rsid w:val="007059D9"/>
    <w:rsid w:val="00705AF0"/>
    <w:rsid w:val="00705BEB"/>
    <w:rsid w:val="0070685D"/>
    <w:rsid w:val="007111E9"/>
    <w:rsid w:val="0071190F"/>
    <w:rsid w:val="00713533"/>
    <w:rsid w:val="00713AB3"/>
    <w:rsid w:val="00714181"/>
    <w:rsid w:val="007154FE"/>
    <w:rsid w:val="00715FA1"/>
    <w:rsid w:val="00717206"/>
    <w:rsid w:val="007213F8"/>
    <w:rsid w:val="007257DD"/>
    <w:rsid w:val="007260D0"/>
    <w:rsid w:val="00726874"/>
    <w:rsid w:val="00727373"/>
    <w:rsid w:val="00730F5D"/>
    <w:rsid w:val="007348D1"/>
    <w:rsid w:val="00734CF5"/>
    <w:rsid w:val="00742822"/>
    <w:rsid w:val="00745161"/>
    <w:rsid w:val="00745346"/>
    <w:rsid w:val="007471D8"/>
    <w:rsid w:val="00747407"/>
    <w:rsid w:val="007507BC"/>
    <w:rsid w:val="00750D63"/>
    <w:rsid w:val="00751724"/>
    <w:rsid w:val="00752172"/>
    <w:rsid w:val="00755D3A"/>
    <w:rsid w:val="00757E66"/>
    <w:rsid w:val="00761722"/>
    <w:rsid w:val="00761845"/>
    <w:rsid w:val="00763088"/>
    <w:rsid w:val="00767797"/>
    <w:rsid w:val="00767AB0"/>
    <w:rsid w:val="00770358"/>
    <w:rsid w:val="0077158B"/>
    <w:rsid w:val="00771A1E"/>
    <w:rsid w:val="00773718"/>
    <w:rsid w:val="00775CA7"/>
    <w:rsid w:val="00780BCD"/>
    <w:rsid w:val="007832C3"/>
    <w:rsid w:val="00784389"/>
    <w:rsid w:val="00787354"/>
    <w:rsid w:val="0078786C"/>
    <w:rsid w:val="00790E03"/>
    <w:rsid w:val="00791709"/>
    <w:rsid w:val="0079223E"/>
    <w:rsid w:val="00792D40"/>
    <w:rsid w:val="00793352"/>
    <w:rsid w:val="00796347"/>
    <w:rsid w:val="007A1242"/>
    <w:rsid w:val="007A1397"/>
    <w:rsid w:val="007A14FF"/>
    <w:rsid w:val="007A4FB9"/>
    <w:rsid w:val="007B1713"/>
    <w:rsid w:val="007B1881"/>
    <w:rsid w:val="007B2AD5"/>
    <w:rsid w:val="007B3CD1"/>
    <w:rsid w:val="007B581F"/>
    <w:rsid w:val="007B66D1"/>
    <w:rsid w:val="007B71A4"/>
    <w:rsid w:val="007C0172"/>
    <w:rsid w:val="007C0CE3"/>
    <w:rsid w:val="007C74CA"/>
    <w:rsid w:val="007D0FEE"/>
    <w:rsid w:val="007D477E"/>
    <w:rsid w:val="007D4C85"/>
    <w:rsid w:val="007D4ECB"/>
    <w:rsid w:val="007D548F"/>
    <w:rsid w:val="007E0A08"/>
    <w:rsid w:val="007E2BE8"/>
    <w:rsid w:val="007E54D3"/>
    <w:rsid w:val="007F08DE"/>
    <w:rsid w:val="007F0EF1"/>
    <w:rsid w:val="007F4F2D"/>
    <w:rsid w:val="007F506A"/>
    <w:rsid w:val="00800A28"/>
    <w:rsid w:val="0080271C"/>
    <w:rsid w:val="00802D5B"/>
    <w:rsid w:val="00802FA4"/>
    <w:rsid w:val="00803C53"/>
    <w:rsid w:val="00804CF8"/>
    <w:rsid w:val="00804ECA"/>
    <w:rsid w:val="00806BAD"/>
    <w:rsid w:val="0081057D"/>
    <w:rsid w:val="00811283"/>
    <w:rsid w:val="00813457"/>
    <w:rsid w:val="00814730"/>
    <w:rsid w:val="00822021"/>
    <w:rsid w:val="0082264F"/>
    <w:rsid w:val="0082292E"/>
    <w:rsid w:val="0082299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1504"/>
    <w:rsid w:val="00842C7F"/>
    <w:rsid w:val="00843E48"/>
    <w:rsid w:val="008449D3"/>
    <w:rsid w:val="00846D01"/>
    <w:rsid w:val="00847BD3"/>
    <w:rsid w:val="00851C59"/>
    <w:rsid w:val="00857D8D"/>
    <w:rsid w:val="00860A82"/>
    <w:rsid w:val="008630EA"/>
    <w:rsid w:val="0086440C"/>
    <w:rsid w:val="00866189"/>
    <w:rsid w:val="00866985"/>
    <w:rsid w:val="00866C38"/>
    <w:rsid w:val="00867B40"/>
    <w:rsid w:val="00872B30"/>
    <w:rsid w:val="00875119"/>
    <w:rsid w:val="00875A0D"/>
    <w:rsid w:val="0087773B"/>
    <w:rsid w:val="0087794A"/>
    <w:rsid w:val="00880EA9"/>
    <w:rsid w:val="00885E9F"/>
    <w:rsid w:val="00886D7A"/>
    <w:rsid w:val="00894D04"/>
    <w:rsid w:val="00896AD5"/>
    <w:rsid w:val="008A19B8"/>
    <w:rsid w:val="008A4D9A"/>
    <w:rsid w:val="008B0721"/>
    <w:rsid w:val="008B49B7"/>
    <w:rsid w:val="008B532C"/>
    <w:rsid w:val="008B64FB"/>
    <w:rsid w:val="008B6B02"/>
    <w:rsid w:val="008B7F1E"/>
    <w:rsid w:val="008C0FE3"/>
    <w:rsid w:val="008C1260"/>
    <w:rsid w:val="008C659B"/>
    <w:rsid w:val="008C6A29"/>
    <w:rsid w:val="008C795B"/>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4C5F"/>
    <w:rsid w:val="00915A79"/>
    <w:rsid w:val="00916798"/>
    <w:rsid w:val="009235C2"/>
    <w:rsid w:val="00923E02"/>
    <w:rsid w:val="009270DB"/>
    <w:rsid w:val="00927966"/>
    <w:rsid w:val="00927E55"/>
    <w:rsid w:val="00933641"/>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634F"/>
    <w:rsid w:val="009470A2"/>
    <w:rsid w:val="009512A3"/>
    <w:rsid w:val="00951353"/>
    <w:rsid w:val="009525B7"/>
    <w:rsid w:val="009527C4"/>
    <w:rsid w:val="00952C8D"/>
    <w:rsid w:val="00952D01"/>
    <w:rsid w:val="00953430"/>
    <w:rsid w:val="00953FFC"/>
    <w:rsid w:val="00954FF2"/>
    <w:rsid w:val="00955627"/>
    <w:rsid w:val="00955A83"/>
    <w:rsid w:val="0095769E"/>
    <w:rsid w:val="00961CC1"/>
    <w:rsid w:val="00962128"/>
    <w:rsid w:val="00963906"/>
    <w:rsid w:val="00963D4B"/>
    <w:rsid w:val="0096577F"/>
    <w:rsid w:val="009677D7"/>
    <w:rsid w:val="009700F8"/>
    <w:rsid w:val="009707FD"/>
    <w:rsid w:val="009720A4"/>
    <w:rsid w:val="0097370A"/>
    <w:rsid w:val="00974381"/>
    <w:rsid w:val="009754B9"/>
    <w:rsid w:val="009756F6"/>
    <w:rsid w:val="009763F9"/>
    <w:rsid w:val="0098189F"/>
    <w:rsid w:val="00984AD5"/>
    <w:rsid w:val="009856AA"/>
    <w:rsid w:val="00985CE5"/>
    <w:rsid w:val="00986ED2"/>
    <w:rsid w:val="009912E2"/>
    <w:rsid w:val="009931A3"/>
    <w:rsid w:val="009938FD"/>
    <w:rsid w:val="00993CC3"/>
    <w:rsid w:val="00996F2D"/>
    <w:rsid w:val="0099713A"/>
    <w:rsid w:val="009A0245"/>
    <w:rsid w:val="009A0E02"/>
    <w:rsid w:val="009A1CA6"/>
    <w:rsid w:val="009A22FF"/>
    <w:rsid w:val="009A4BC8"/>
    <w:rsid w:val="009A4C77"/>
    <w:rsid w:val="009A5827"/>
    <w:rsid w:val="009A5DD4"/>
    <w:rsid w:val="009A77A3"/>
    <w:rsid w:val="009B0636"/>
    <w:rsid w:val="009B0FF6"/>
    <w:rsid w:val="009B15F7"/>
    <w:rsid w:val="009B208B"/>
    <w:rsid w:val="009B6F88"/>
    <w:rsid w:val="009C0183"/>
    <w:rsid w:val="009C2E36"/>
    <w:rsid w:val="009C53D6"/>
    <w:rsid w:val="009C6305"/>
    <w:rsid w:val="009C7E62"/>
    <w:rsid w:val="009D38C7"/>
    <w:rsid w:val="009D3ACF"/>
    <w:rsid w:val="009D4D11"/>
    <w:rsid w:val="009D4FCC"/>
    <w:rsid w:val="009D76B1"/>
    <w:rsid w:val="009E042F"/>
    <w:rsid w:val="009E22B3"/>
    <w:rsid w:val="009E3A07"/>
    <w:rsid w:val="009E4458"/>
    <w:rsid w:val="009E504D"/>
    <w:rsid w:val="009F0213"/>
    <w:rsid w:val="009F0ADE"/>
    <w:rsid w:val="00A00A9C"/>
    <w:rsid w:val="00A00D82"/>
    <w:rsid w:val="00A01361"/>
    <w:rsid w:val="00A01ED2"/>
    <w:rsid w:val="00A02AB9"/>
    <w:rsid w:val="00A02DA9"/>
    <w:rsid w:val="00A0375B"/>
    <w:rsid w:val="00A04EDD"/>
    <w:rsid w:val="00A0698D"/>
    <w:rsid w:val="00A07EE8"/>
    <w:rsid w:val="00A10871"/>
    <w:rsid w:val="00A11869"/>
    <w:rsid w:val="00A12C7B"/>
    <w:rsid w:val="00A16ADA"/>
    <w:rsid w:val="00A20293"/>
    <w:rsid w:val="00A2050E"/>
    <w:rsid w:val="00A24AF6"/>
    <w:rsid w:val="00A27535"/>
    <w:rsid w:val="00A33B4C"/>
    <w:rsid w:val="00A34B54"/>
    <w:rsid w:val="00A356C3"/>
    <w:rsid w:val="00A358E5"/>
    <w:rsid w:val="00A37B33"/>
    <w:rsid w:val="00A40CE0"/>
    <w:rsid w:val="00A40D31"/>
    <w:rsid w:val="00A413BE"/>
    <w:rsid w:val="00A41C79"/>
    <w:rsid w:val="00A426C6"/>
    <w:rsid w:val="00A427DF"/>
    <w:rsid w:val="00A42C17"/>
    <w:rsid w:val="00A4358D"/>
    <w:rsid w:val="00A43B0F"/>
    <w:rsid w:val="00A452B1"/>
    <w:rsid w:val="00A464C6"/>
    <w:rsid w:val="00A47BD2"/>
    <w:rsid w:val="00A5050A"/>
    <w:rsid w:val="00A507E5"/>
    <w:rsid w:val="00A51674"/>
    <w:rsid w:val="00A52B75"/>
    <w:rsid w:val="00A52EC8"/>
    <w:rsid w:val="00A55514"/>
    <w:rsid w:val="00A55BE7"/>
    <w:rsid w:val="00A571BB"/>
    <w:rsid w:val="00A575D6"/>
    <w:rsid w:val="00A57AE8"/>
    <w:rsid w:val="00A603D2"/>
    <w:rsid w:val="00A62EA0"/>
    <w:rsid w:val="00A63201"/>
    <w:rsid w:val="00A65BE1"/>
    <w:rsid w:val="00A713AE"/>
    <w:rsid w:val="00A7156D"/>
    <w:rsid w:val="00A722A5"/>
    <w:rsid w:val="00A73407"/>
    <w:rsid w:val="00A74928"/>
    <w:rsid w:val="00A77B64"/>
    <w:rsid w:val="00A77EF3"/>
    <w:rsid w:val="00A80C24"/>
    <w:rsid w:val="00A814CD"/>
    <w:rsid w:val="00A81735"/>
    <w:rsid w:val="00A821A1"/>
    <w:rsid w:val="00A83332"/>
    <w:rsid w:val="00A850E7"/>
    <w:rsid w:val="00A85406"/>
    <w:rsid w:val="00A869D4"/>
    <w:rsid w:val="00A9162C"/>
    <w:rsid w:val="00A93AE2"/>
    <w:rsid w:val="00A941DD"/>
    <w:rsid w:val="00A94EA7"/>
    <w:rsid w:val="00A95D5F"/>
    <w:rsid w:val="00A95EC8"/>
    <w:rsid w:val="00A97B05"/>
    <w:rsid w:val="00AA0AE7"/>
    <w:rsid w:val="00AA146D"/>
    <w:rsid w:val="00AA24FB"/>
    <w:rsid w:val="00AA2A43"/>
    <w:rsid w:val="00AA6A2E"/>
    <w:rsid w:val="00AA6CE2"/>
    <w:rsid w:val="00AA78BD"/>
    <w:rsid w:val="00AB174C"/>
    <w:rsid w:val="00AB358B"/>
    <w:rsid w:val="00AB36CC"/>
    <w:rsid w:val="00AB3E9C"/>
    <w:rsid w:val="00AB412F"/>
    <w:rsid w:val="00AB508D"/>
    <w:rsid w:val="00AB5F26"/>
    <w:rsid w:val="00AB73DA"/>
    <w:rsid w:val="00AB75E3"/>
    <w:rsid w:val="00AC050B"/>
    <w:rsid w:val="00AC09F4"/>
    <w:rsid w:val="00AC0C1E"/>
    <w:rsid w:val="00AC30B2"/>
    <w:rsid w:val="00AC3987"/>
    <w:rsid w:val="00AC3B6F"/>
    <w:rsid w:val="00AC753A"/>
    <w:rsid w:val="00AC7996"/>
    <w:rsid w:val="00AD03E0"/>
    <w:rsid w:val="00AD1D0C"/>
    <w:rsid w:val="00AD4849"/>
    <w:rsid w:val="00AD4C74"/>
    <w:rsid w:val="00AD5132"/>
    <w:rsid w:val="00AD6080"/>
    <w:rsid w:val="00AE2482"/>
    <w:rsid w:val="00AF1357"/>
    <w:rsid w:val="00AF1809"/>
    <w:rsid w:val="00AF3DE9"/>
    <w:rsid w:val="00AF5BED"/>
    <w:rsid w:val="00B069E8"/>
    <w:rsid w:val="00B06B1C"/>
    <w:rsid w:val="00B11F50"/>
    <w:rsid w:val="00B13025"/>
    <w:rsid w:val="00B1576B"/>
    <w:rsid w:val="00B15EEB"/>
    <w:rsid w:val="00B16D54"/>
    <w:rsid w:val="00B233F5"/>
    <w:rsid w:val="00B23EB6"/>
    <w:rsid w:val="00B32946"/>
    <w:rsid w:val="00B416A7"/>
    <w:rsid w:val="00B457D0"/>
    <w:rsid w:val="00B518AD"/>
    <w:rsid w:val="00B51B51"/>
    <w:rsid w:val="00B5211B"/>
    <w:rsid w:val="00B523CB"/>
    <w:rsid w:val="00B5447C"/>
    <w:rsid w:val="00B5773F"/>
    <w:rsid w:val="00B5784E"/>
    <w:rsid w:val="00B63AF8"/>
    <w:rsid w:val="00B65612"/>
    <w:rsid w:val="00B70BA7"/>
    <w:rsid w:val="00B72F2D"/>
    <w:rsid w:val="00B73809"/>
    <w:rsid w:val="00B747CB"/>
    <w:rsid w:val="00B752B2"/>
    <w:rsid w:val="00B76D83"/>
    <w:rsid w:val="00B76E71"/>
    <w:rsid w:val="00B7730C"/>
    <w:rsid w:val="00B819E4"/>
    <w:rsid w:val="00B870D9"/>
    <w:rsid w:val="00B95E19"/>
    <w:rsid w:val="00B963E8"/>
    <w:rsid w:val="00B96D8D"/>
    <w:rsid w:val="00BA298B"/>
    <w:rsid w:val="00BA2D8E"/>
    <w:rsid w:val="00BA38D5"/>
    <w:rsid w:val="00BA58EA"/>
    <w:rsid w:val="00BA6A62"/>
    <w:rsid w:val="00BB0138"/>
    <w:rsid w:val="00BB025A"/>
    <w:rsid w:val="00BB1498"/>
    <w:rsid w:val="00BB1964"/>
    <w:rsid w:val="00BB2EFB"/>
    <w:rsid w:val="00BB5733"/>
    <w:rsid w:val="00BB590C"/>
    <w:rsid w:val="00BB5F39"/>
    <w:rsid w:val="00BB66E4"/>
    <w:rsid w:val="00BB6CE4"/>
    <w:rsid w:val="00BB6E73"/>
    <w:rsid w:val="00BC013F"/>
    <w:rsid w:val="00BC03D4"/>
    <w:rsid w:val="00BC18E2"/>
    <w:rsid w:val="00BC372F"/>
    <w:rsid w:val="00BD1C68"/>
    <w:rsid w:val="00BD1D05"/>
    <w:rsid w:val="00BD20B0"/>
    <w:rsid w:val="00BD3F4F"/>
    <w:rsid w:val="00BD540A"/>
    <w:rsid w:val="00BE0230"/>
    <w:rsid w:val="00BE3162"/>
    <w:rsid w:val="00BE364F"/>
    <w:rsid w:val="00BE3705"/>
    <w:rsid w:val="00BE766B"/>
    <w:rsid w:val="00BF0CD1"/>
    <w:rsid w:val="00BF1A11"/>
    <w:rsid w:val="00BF2800"/>
    <w:rsid w:val="00BF40D6"/>
    <w:rsid w:val="00BF53F9"/>
    <w:rsid w:val="00BF5FA3"/>
    <w:rsid w:val="00BF7E54"/>
    <w:rsid w:val="00C000F6"/>
    <w:rsid w:val="00C02385"/>
    <w:rsid w:val="00C04560"/>
    <w:rsid w:val="00C05E36"/>
    <w:rsid w:val="00C10129"/>
    <w:rsid w:val="00C1119B"/>
    <w:rsid w:val="00C12A83"/>
    <w:rsid w:val="00C15686"/>
    <w:rsid w:val="00C15FE6"/>
    <w:rsid w:val="00C161AA"/>
    <w:rsid w:val="00C17161"/>
    <w:rsid w:val="00C20108"/>
    <w:rsid w:val="00C207E2"/>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4232"/>
    <w:rsid w:val="00C56E92"/>
    <w:rsid w:val="00C576EA"/>
    <w:rsid w:val="00C61FC8"/>
    <w:rsid w:val="00C66981"/>
    <w:rsid w:val="00C67503"/>
    <w:rsid w:val="00C71219"/>
    <w:rsid w:val="00C736CF"/>
    <w:rsid w:val="00C7544A"/>
    <w:rsid w:val="00C75512"/>
    <w:rsid w:val="00C7761D"/>
    <w:rsid w:val="00C80338"/>
    <w:rsid w:val="00C81F10"/>
    <w:rsid w:val="00C8243A"/>
    <w:rsid w:val="00C844D0"/>
    <w:rsid w:val="00C84F3E"/>
    <w:rsid w:val="00C8671C"/>
    <w:rsid w:val="00C8723B"/>
    <w:rsid w:val="00C912AE"/>
    <w:rsid w:val="00C91802"/>
    <w:rsid w:val="00C918FA"/>
    <w:rsid w:val="00C91A98"/>
    <w:rsid w:val="00C92760"/>
    <w:rsid w:val="00C94078"/>
    <w:rsid w:val="00C949BF"/>
    <w:rsid w:val="00C95009"/>
    <w:rsid w:val="00C95A4A"/>
    <w:rsid w:val="00C965F3"/>
    <w:rsid w:val="00C96AF4"/>
    <w:rsid w:val="00CA3216"/>
    <w:rsid w:val="00CA37CB"/>
    <w:rsid w:val="00CA54D5"/>
    <w:rsid w:val="00CA7772"/>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4929"/>
    <w:rsid w:val="00CD5658"/>
    <w:rsid w:val="00CD583F"/>
    <w:rsid w:val="00CD7419"/>
    <w:rsid w:val="00CE058D"/>
    <w:rsid w:val="00CE311B"/>
    <w:rsid w:val="00CE4485"/>
    <w:rsid w:val="00CE4642"/>
    <w:rsid w:val="00CE5685"/>
    <w:rsid w:val="00CE692B"/>
    <w:rsid w:val="00CE798E"/>
    <w:rsid w:val="00CF040E"/>
    <w:rsid w:val="00CF5F5C"/>
    <w:rsid w:val="00D0027F"/>
    <w:rsid w:val="00D018F2"/>
    <w:rsid w:val="00D04743"/>
    <w:rsid w:val="00D0562E"/>
    <w:rsid w:val="00D05715"/>
    <w:rsid w:val="00D0573F"/>
    <w:rsid w:val="00D10A0E"/>
    <w:rsid w:val="00D14FE1"/>
    <w:rsid w:val="00D16C54"/>
    <w:rsid w:val="00D17DF8"/>
    <w:rsid w:val="00D2041F"/>
    <w:rsid w:val="00D22043"/>
    <w:rsid w:val="00D2293E"/>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FB9"/>
    <w:rsid w:val="00D418CE"/>
    <w:rsid w:val="00D42FC0"/>
    <w:rsid w:val="00D446BC"/>
    <w:rsid w:val="00D45FB6"/>
    <w:rsid w:val="00D4775F"/>
    <w:rsid w:val="00D5244B"/>
    <w:rsid w:val="00D526AB"/>
    <w:rsid w:val="00D554CA"/>
    <w:rsid w:val="00D56DF6"/>
    <w:rsid w:val="00D57C50"/>
    <w:rsid w:val="00D62B3A"/>
    <w:rsid w:val="00D62FFC"/>
    <w:rsid w:val="00D63D10"/>
    <w:rsid w:val="00D64BD2"/>
    <w:rsid w:val="00D65208"/>
    <w:rsid w:val="00D65D2D"/>
    <w:rsid w:val="00D66E65"/>
    <w:rsid w:val="00D70AB7"/>
    <w:rsid w:val="00D72C24"/>
    <w:rsid w:val="00D73F7E"/>
    <w:rsid w:val="00D82AB2"/>
    <w:rsid w:val="00D83202"/>
    <w:rsid w:val="00D84803"/>
    <w:rsid w:val="00D90D76"/>
    <w:rsid w:val="00D910E9"/>
    <w:rsid w:val="00D928F8"/>
    <w:rsid w:val="00D94366"/>
    <w:rsid w:val="00D94B95"/>
    <w:rsid w:val="00DA0619"/>
    <w:rsid w:val="00DA1B4D"/>
    <w:rsid w:val="00DA2771"/>
    <w:rsid w:val="00DA27F4"/>
    <w:rsid w:val="00DA65C7"/>
    <w:rsid w:val="00DB0C5C"/>
    <w:rsid w:val="00DB0C8D"/>
    <w:rsid w:val="00DB33DC"/>
    <w:rsid w:val="00DB6890"/>
    <w:rsid w:val="00DB7157"/>
    <w:rsid w:val="00DB7E78"/>
    <w:rsid w:val="00DC1CC9"/>
    <w:rsid w:val="00DC2199"/>
    <w:rsid w:val="00DC27F9"/>
    <w:rsid w:val="00DC2A6D"/>
    <w:rsid w:val="00DC2AD5"/>
    <w:rsid w:val="00DC2E1E"/>
    <w:rsid w:val="00DC309A"/>
    <w:rsid w:val="00DC4BEB"/>
    <w:rsid w:val="00DC78B8"/>
    <w:rsid w:val="00DD0C32"/>
    <w:rsid w:val="00DE001F"/>
    <w:rsid w:val="00DE19D1"/>
    <w:rsid w:val="00DE3B98"/>
    <w:rsid w:val="00DE51D6"/>
    <w:rsid w:val="00DE69AA"/>
    <w:rsid w:val="00DF3092"/>
    <w:rsid w:val="00DF62BA"/>
    <w:rsid w:val="00DF66FF"/>
    <w:rsid w:val="00E0343F"/>
    <w:rsid w:val="00E06B23"/>
    <w:rsid w:val="00E07EFF"/>
    <w:rsid w:val="00E11A64"/>
    <w:rsid w:val="00E16C07"/>
    <w:rsid w:val="00E17B70"/>
    <w:rsid w:val="00E17BA8"/>
    <w:rsid w:val="00E20584"/>
    <w:rsid w:val="00E236FC"/>
    <w:rsid w:val="00E23F79"/>
    <w:rsid w:val="00E2484F"/>
    <w:rsid w:val="00E2677B"/>
    <w:rsid w:val="00E34563"/>
    <w:rsid w:val="00E3480F"/>
    <w:rsid w:val="00E35883"/>
    <w:rsid w:val="00E366FE"/>
    <w:rsid w:val="00E36A0A"/>
    <w:rsid w:val="00E4165F"/>
    <w:rsid w:val="00E42E3D"/>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3D96"/>
    <w:rsid w:val="00E744CD"/>
    <w:rsid w:val="00E76094"/>
    <w:rsid w:val="00E76400"/>
    <w:rsid w:val="00E76CBB"/>
    <w:rsid w:val="00E77CC3"/>
    <w:rsid w:val="00E80DF1"/>
    <w:rsid w:val="00E82322"/>
    <w:rsid w:val="00E8355A"/>
    <w:rsid w:val="00E87321"/>
    <w:rsid w:val="00E91EB8"/>
    <w:rsid w:val="00E97538"/>
    <w:rsid w:val="00EA1E00"/>
    <w:rsid w:val="00EA2F84"/>
    <w:rsid w:val="00EA4716"/>
    <w:rsid w:val="00EA4BB4"/>
    <w:rsid w:val="00EA4E11"/>
    <w:rsid w:val="00EA54DA"/>
    <w:rsid w:val="00EB095B"/>
    <w:rsid w:val="00EB428F"/>
    <w:rsid w:val="00EB68AD"/>
    <w:rsid w:val="00EB68E8"/>
    <w:rsid w:val="00EC23E6"/>
    <w:rsid w:val="00EC6961"/>
    <w:rsid w:val="00EC6EF5"/>
    <w:rsid w:val="00ED0293"/>
    <w:rsid w:val="00ED179D"/>
    <w:rsid w:val="00ED1A98"/>
    <w:rsid w:val="00ED2038"/>
    <w:rsid w:val="00ED43BB"/>
    <w:rsid w:val="00ED44B0"/>
    <w:rsid w:val="00ED4667"/>
    <w:rsid w:val="00EE0962"/>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E5A"/>
    <w:rsid w:val="00F074BE"/>
    <w:rsid w:val="00F10EB1"/>
    <w:rsid w:val="00F12547"/>
    <w:rsid w:val="00F142FA"/>
    <w:rsid w:val="00F14722"/>
    <w:rsid w:val="00F161BB"/>
    <w:rsid w:val="00F16E70"/>
    <w:rsid w:val="00F26640"/>
    <w:rsid w:val="00F27D93"/>
    <w:rsid w:val="00F309F5"/>
    <w:rsid w:val="00F30AA2"/>
    <w:rsid w:val="00F322BA"/>
    <w:rsid w:val="00F33BF1"/>
    <w:rsid w:val="00F3598B"/>
    <w:rsid w:val="00F35C7B"/>
    <w:rsid w:val="00F4038F"/>
    <w:rsid w:val="00F42193"/>
    <w:rsid w:val="00F43F08"/>
    <w:rsid w:val="00F45B9C"/>
    <w:rsid w:val="00F46D12"/>
    <w:rsid w:val="00F46FCC"/>
    <w:rsid w:val="00F511A0"/>
    <w:rsid w:val="00F51C33"/>
    <w:rsid w:val="00F5562F"/>
    <w:rsid w:val="00F560D6"/>
    <w:rsid w:val="00F57510"/>
    <w:rsid w:val="00F6235C"/>
    <w:rsid w:val="00F62518"/>
    <w:rsid w:val="00F65CC1"/>
    <w:rsid w:val="00F66DA7"/>
    <w:rsid w:val="00F67E59"/>
    <w:rsid w:val="00F7147A"/>
    <w:rsid w:val="00F730F9"/>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2027"/>
    <w:rsid w:val="00FA29FA"/>
    <w:rsid w:val="00FA3280"/>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72AA"/>
    <w:rsid w:val="00FF0552"/>
    <w:rsid w:val="00FF1AEC"/>
    <w:rsid w:val="00FF1D58"/>
    <w:rsid w:val="00FF30BF"/>
    <w:rsid w:val="00FF315E"/>
    <w:rsid w:val="00FF3467"/>
    <w:rsid w:val="00FF5E50"/>
    <w:rsid w:val="00FF71D9"/>
    <w:rsid w:val="00FF7BFE"/>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CC25068F-3350-4FBC-A71A-5BC6A8F0D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8597363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7_SAN_FRANCISCO_JALTEPETONGO.pdf" TargetMode="External"/><Relationship Id="rId17"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s://www.ieepco.org.mx/archivos/acuerdos/2019/IEEPCOCGSNI3342019.pdf"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009AA-A200-439B-AB3F-944164266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9352</Words>
  <Characters>51441</Characters>
  <Application>Microsoft Office Word</Application>
  <DocSecurity>0</DocSecurity>
  <Lines>428</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5</cp:revision>
  <cp:lastPrinted>2022-05-25T22:33:00Z</cp:lastPrinted>
  <dcterms:created xsi:type="dcterms:W3CDTF">2023-02-27T21:44:00Z</dcterms:created>
  <dcterms:modified xsi:type="dcterms:W3CDTF">2023-03-10T21:08:00Z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